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358"/>
        <w:tblW w:w="7774" w:type="dxa"/>
        <w:tblLook w:val="04A0" w:firstRow="1" w:lastRow="0" w:firstColumn="1" w:lastColumn="0" w:noHBand="0" w:noVBand="1"/>
      </w:tblPr>
      <w:tblGrid>
        <w:gridCol w:w="567"/>
        <w:gridCol w:w="7207"/>
      </w:tblGrid>
      <w:tr w:rsidR="00B622BB" w:rsidRPr="003F5E3E" w14:paraId="4F1FCA7F" w14:textId="77777777" w:rsidTr="003F5E3E">
        <w:trPr>
          <w:trHeight w:val="1087"/>
        </w:trPr>
        <w:tc>
          <w:tcPr>
            <w:tcW w:w="567" w:type="dxa"/>
          </w:tcPr>
          <w:p w14:paraId="3423F23D" w14:textId="43BD4510" w:rsidR="00B622BB" w:rsidRPr="003F5E3E" w:rsidRDefault="00B622BB" w:rsidP="008A1F02">
            <w:pPr>
              <w:tabs>
                <w:tab w:val="left" w:pos="360"/>
              </w:tabs>
              <w:spacing w:after="0" w:line="276" w:lineRule="auto"/>
              <w:jc w:val="both"/>
              <w:rPr>
                <w:rFonts w:cs="Times New Roman"/>
                <w:b/>
                <w:sz w:val="20"/>
                <w:szCs w:val="20"/>
              </w:rPr>
            </w:pPr>
          </w:p>
        </w:tc>
        <w:tc>
          <w:tcPr>
            <w:tcW w:w="7207" w:type="dxa"/>
          </w:tcPr>
          <w:p w14:paraId="16FDB4B0" w14:textId="45083694" w:rsidR="003F5E3E" w:rsidRDefault="004E672F" w:rsidP="001E10F3">
            <w:pPr>
              <w:tabs>
                <w:tab w:val="left" w:pos="1785"/>
                <w:tab w:val="center" w:pos="3593"/>
              </w:tabs>
              <w:spacing w:after="0" w:line="276" w:lineRule="auto"/>
              <w:jc w:val="center"/>
              <w:rPr>
                <w:rFonts w:cs="Times New Roman"/>
                <w:b/>
                <w:sz w:val="20"/>
                <w:szCs w:val="20"/>
              </w:rPr>
            </w:pPr>
            <w:r>
              <w:rPr>
                <w:rFonts w:cs="Times New Roman"/>
                <w:b/>
                <w:noProof/>
                <w:sz w:val="20"/>
                <w:szCs w:val="20"/>
              </w:rPr>
              <w:drawing>
                <wp:inline distT="0" distB="0" distL="0" distR="0" wp14:anchorId="67229F75" wp14:editId="0C22A6E5">
                  <wp:extent cx="2000250" cy="49563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ith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624" cy="513068"/>
                          </a:xfrm>
                          <a:prstGeom prst="rect">
                            <a:avLst/>
                          </a:prstGeom>
                        </pic:spPr>
                      </pic:pic>
                    </a:graphicData>
                  </a:graphic>
                </wp:inline>
              </w:drawing>
            </w:r>
          </w:p>
          <w:p w14:paraId="6E4AB740" w14:textId="77777777" w:rsidR="003F5E3E" w:rsidRDefault="003F5E3E" w:rsidP="001E10F3">
            <w:pPr>
              <w:tabs>
                <w:tab w:val="left" w:pos="1785"/>
                <w:tab w:val="center" w:pos="3593"/>
              </w:tabs>
              <w:spacing w:after="0" w:line="276" w:lineRule="auto"/>
              <w:jc w:val="center"/>
              <w:rPr>
                <w:rFonts w:cs="Times New Roman"/>
                <w:b/>
                <w:sz w:val="20"/>
                <w:szCs w:val="20"/>
              </w:rPr>
            </w:pPr>
          </w:p>
          <w:p w14:paraId="07B00F9C" w14:textId="1E098547" w:rsidR="00C41BC5" w:rsidRPr="003F5E3E" w:rsidRDefault="00C41BC5" w:rsidP="001E10F3">
            <w:pPr>
              <w:tabs>
                <w:tab w:val="left" w:pos="1785"/>
                <w:tab w:val="center" w:pos="3593"/>
              </w:tabs>
              <w:spacing w:after="0" w:line="276" w:lineRule="auto"/>
              <w:jc w:val="center"/>
              <w:rPr>
                <w:rFonts w:cs="Times New Roman"/>
                <w:b/>
                <w:sz w:val="20"/>
                <w:szCs w:val="20"/>
              </w:rPr>
            </w:pPr>
            <w:r w:rsidRPr="003F5E3E">
              <w:rPr>
                <w:rFonts w:cs="Times New Roman"/>
                <w:b/>
                <w:sz w:val="20"/>
                <w:szCs w:val="20"/>
              </w:rPr>
              <w:t>R S SOFTWARE (INDIA) LTD.</w:t>
            </w:r>
          </w:p>
          <w:p w14:paraId="26A57F44" w14:textId="08538E45" w:rsidR="00B622BB" w:rsidRPr="003F5E3E" w:rsidRDefault="007227C8" w:rsidP="001E10F3">
            <w:pPr>
              <w:tabs>
                <w:tab w:val="left" w:pos="1785"/>
                <w:tab w:val="center" w:pos="3593"/>
              </w:tabs>
              <w:spacing w:after="0" w:line="276" w:lineRule="auto"/>
              <w:jc w:val="center"/>
              <w:rPr>
                <w:rFonts w:cs="Times New Roman"/>
                <w:sz w:val="20"/>
                <w:szCs w:val="20"/>
              </w:rPr>
            </w:pPr>
            <w:r w:rsidRPr="003F5E3E">
              <w:rPr>
                <w:rFonts w:cs="Times New Roman"/>
                <w:sz w:val="20"/>
                <w:szCs w:val="20"/>
              </w:rPr>
              <w:t>CIN-L27100</w:t>
            </w:r>
            <w:r w:rsidR="00B622BB" w:rsidRPr="003F5E3E">
              <w:rPr>
                <w:rFonts w:cs="Times New Roman"/>
                <w:sz w:val="20"/>
                <w:szCs w:val="20"/>
              </w:rPr>
              <w:t>WB1979PLC032200</w:t>
            </w:r>
          </w:p>
          <w:p w14:paraId="36101F3B" w14:textId="66F32D11" w:rsidR="00B622BB" w:rsidRPr="003F5E3E" w:rsidRDefault="00B622BB" w:rsidP="001E10F3">
            <w:pPr>
              <w:spacing w:after="0" w:line="276" w:lineRule="auto"/>
              <w:jc w:val="center"/>
              <w:rPr>
                <w:rFonts w:cs="Times New Roman"/>
                <w:b/>
                <w:sz w:val="20"/>
                <w:szCs w:val="20"/>
              </w:rPr>
            </w:pPr>
            <w:r w:rsidRPr="003F5E3E">
              <w:rPr>
                <w:rFonts w:cs="Times New Roman"/>
                <w:b/>
                <w:sz w:val="20"/>
                <w:szCs w:val="20"/>
              </w:rPr>
              <w:t xml:space="preserve">Regd. Office: </w:t>
            </w:r>
            <w:r w:rsidR="00C41BC5" w:rsidRPr="003F5E3E">
              <w:rPr>
                <w:rFonts w:cs="Times New Roman"/>
                <w:b/>
                <w:sz w:val="20"/>
                <w:szCs w:val="20"/>
              </w:rPr>
              <w:t>234 3A ACHARYA JAGADI</w:t>
            </w:r>
            <w:r w:rsidR="00937558" w:rsidRPr="003F5E3E">
              <w:rPr>
                <w:rFonts w:cs="Times New Roman"/>
                <w:b/>
                <w:sz w:val="20"/>
                <w:szCs w:val="20"/>
              </w:rPr>
              <w:t>SH CHANDRA BOSE ROAD KOLKATA</w:t>
            </w:r>
            <w:r w:rsidR="00C41BC5" w:rsidRPr="003F5E3E">
              <w:rPr>
                <w:rFonts w:cs="Times New Roman"/>
                <w:b/>
                <w:sz w:val="20"/>
                <w:szCs w:val="20"/>
              </w:rPr>
              <w:t>700020</w:t>
            </w:r>
          </w:p>
          <w:p w14:paraId="238AF7DF" w14:textId="19BEB1F2" w:rsidR="00B622BB" w:rsidRPr="003F5E3E" w:rsidRDefault="000B48CC" w:rsidP="001E10F3">
            <w:pPr>
              <w:spacing w:after="0" w:line="276" w:lineRule="auto"/>
              <w:jc w:val="center"/>
              <w:rPr>
                <w:rFonts w:cs="Times New Roman"/>
                <w:sz w:val="20"/>
                <w:szCs w:val="20"/>
              </w:rPr>
            </w:pPr>
            <w:r w:rsidRPr="003F5E3E">
              <w:rPr>
                <w:rFonts w:cs="Times New Roman"/>
                <w:sz w:val="20"/>
                <w:szCs w:val="20"/>
              </w:rPr>
              <w:t>Phone:</w:t>
            </w:r>
            <w:r w:rsidR="00937558" w:rsidRPr="003F5E3E">
              <w:rPr>
                <w:color w:val="666666"/>
                <w:sz w:val="20"/>
                <w:szCs w:val="20"/>
                <w:shd w:val="clear" w:color="auto" w:fill="FFFFFF"/>
              </w:rPr>
              <w:t>91 33 6601 8899</w:t>
            </w:r>
            <w:r w:rsidR="00B622BB" w:rsidRPr="003F5E3E">
              <w:rPr>
                <w:rFonts w:cs="Times New Roman"/>
                <w:sz w:val="20"/>
                <w:szCs w:val="20"/>
              </w:rPr>
              <w:t xml:space="preserve">, Fax- </w:t>
            </w:r>
            <w:r w:rsidR="00937558" w:rsidRPr="003F5E3E">
              <w:rPr>
                <w:color w:val="666666"/>
                <w:sz w:val="20"/>
                <w:szCs w:val="20"/>
                <w:shd w:val="clear" w:color="auto" w:fill="FFFFFF"/>
              </w:rPr>
              <w:t>91 33 2367 4469</w:t>
            </w:r>
          </w:p>
          <w:p w14:paraId="2553ECE5" w14:textId="6E858414" w:rsidR="00B622BB" w:rsidRPr="003F5E3E" w:rsidRDefault="00B622BB" w:rsidP="001E10F3">
            <w:pPr>
              <w:spacing w:after="0" w:line="276" w:lineRule="auto"/>
              <w:jc w:val="center"/>
              <w:rPr>
                <w:rStyle w:val="Hyperlink"/>
                <w:rFonts w:cs="Times New Roman"/>
                <w:sz w:val="20"/>
                <w:szCs w:val="20"/>
              </w:rPr>
            </w:pPr>
            <w:r w:rsidRPr="003F5E3E">
              <w:rPr>
                <w:rFonts w:cs="Times New Roman"/>
                <w:sz w:val="20"/>
                <w:szCs w:val="20"/>
              </w:rPr>
              <w:t xml:space="preserve">Website: </w:t>
            </w:r>
            <w:hyperlink r:id="rId9" w:history="1">
              <w:r w:rsidR="00937558" w:rsidRPr="003F5E3E">
                <w:rPr>
                  <w:rStyle w:val="Hyperlink"/>
                </w:rPr>
                <w:t>www.rssoftware.com</w:t>
              </w:r>
            </w:hyperlink>
            <w:r w:rsidR="00937558" w:rsidRPr="003F5E3E">
              <w:t xml:space="preserve"> </w:t>
            </w:r>
            <w:r w:rsidRPr="003F5E3E">
              <w:rPr>
                <w:rFonts w:cs="Times New Roman"/>
                <w:sz w:val="20"/>
                <w:szCs w:val="20"/>
              </w:rPr>
              <w:t xml:space="preserve">, </w:t>
            </w:r>
            <w:r w:rsidR="005058FC" w:rsidRPr="003F5E3E">
              <w:rPr>
                <w:rFonts w:cs="Times New Roman"/>
                <w:sz w:val="20"/>
                <w:szCs w:val="20"/>
              </w:rPr>
              <w:t>E-mail-</w:t>
            </w:r>
            <w:r w:rsidR="00937558" w:rsidRPr="003F5E3E">
              <w:rPr>
                <w:rStyle w:val="Hyperlink"/>
                <w:rFonts w:cs="Times New Roman"/>
                <w:sz w:val="20"/>
                <w:szCs w:val="20"/>
              </w:rPr>
              <w:t>VijendraS@rssoftware.co.in</w:t>
            </w:r>
          </w:p>
          <w:p w14:paraId="1FB3E097" w14:textId="77777777" w:rsidR="00B622BB" w:rsidRPr="003F5E3E" w:rsidRDefault="00B622BB" w:rsidP="001E10F3">
            <w:pPr>
              <w:spacing w:after="0" w:line="276" w:lineRule="auto"/>
              <w:jc w:val="center"/>
              <w:rPr>
                <w:rStyle w:val="Hyperlink"/>
                <w:rFonts w:cs="Times New Roman"/>
                <w:sz w:val="20"/>
                <w:szCs w:val="20"/>
              </w:rPr>
            </w:pPr>
          </w:p>
          <w:p w14:paraId="52BBBAB3" w14:textId="77777777" w:rsidR="00B622BB" w:rsidRPr="003F5E3E" w:rsidRDefault="00B622BB" w:rsidP="001E10F3">
            <w:pPr>
              <w:spacing w:after="0" w:line="276" w:lineRule="auto"/>
              <w:jc w:val="center"/>
              <w:rPr>
                <w:rStyle w:val="Hyperlink"/>
                <w:rFonts w:cs="Times New Roman"/>
                <w:b/>
                <w:color w:val="auto"/>
                <w:sz w:val="20"/>
                <w:szCs w:val="20"/>
              </w:rPr>
            </w:pPr>
            <w:r w:rsidRPr="003F5E3E">
              <w:rPr>
                <w:rStyle w:val="Hyperlink"/>
                <w:rFonts w:cs="Times New Roman"/>
                <w:b/>
                <w:color w:val="auto"/>
                <w:sz w:val="20"/>
                <w:szCs w:val="20"/>
              </w:rPr>
              <w:t>POSTAL BALLOT NOTICE</w:t>
            </w:r>
          </w:p>
          <w:p w14:paraId="06F64790" w14:textId="5AAF608E" w:rsidR="00B622BB" w:rsidRPr="003F5E3E" w:rsidRDefault="00937558" w:rsidP="001E10F3">
            <w:pPr>
              <w:spacing w:after="0" w:line="276" w:lineRule="auto"/>
              <w:jc w:val="center"/>
              <w:rPr>
                <w:rStyle w:val="Hyperlink"/>
                <w:rFonts w:cs="Times New Roman"/>
                <w:b/>
                <w:bCs/>
                <w:color w:val="auto"/>
                <w:sz w:val="20"/>
                <w:szCs w:val="20"/>
              </w:rPr>
            </w:pPr>
            <w:r w:rsidRPr="003F5E3E">
              <w:rPr>
                <w:rStyle w:val="Hyperlink"/>
                <w:rFonts w:cs="Times New Roman"/>
                <w:b/>
                <w:bCs/>
                <w:color w:val="auto"/>
                <w:sz w:val="20"/>
                <w:szCs w:val="20"/>
              </w:rPr>
              <w:t>[Pursuant to Section 185 &amp; 186</w:t>
            </w:r>
            <w:r w:rsidR="00B622BB" w:rsidRPr="003F5E3E">
              <w:rPr>
                <w:rStyle w:val="Hyperlink"/>
                <w:rFonts w:cs="Times New Roman"/>
                <w:b/>
                <w:bCs/>
                <w:color w:val="auto"/>
                <w:sz w:val="20"/>
                <w:szCs w:val="20"/>
              </w:rPr>
              <w:t xml:space="preserve"> of the Compa</w:t>
            </w:r>
            <w:r w:rsidRPr="003F5E3E">
              <w:rPr>
                <w:rStyle w:val="Hyperlink"/>
                <w:rFonts w:cs="Times New Roman"/>
                <w:b/>
                <w:bCs/>
                <w:color w:val="auto"/>
                <w:sz w:val="20"/>
                <w:szCs w:val="20"/>
              </w:rPr>
              <w:t>nies Act, 2013 read with Rule 13</w:t>
            </w:r>
            <w:r w:rsidR="00B622BB" w:rsidRPr="003F5E3E">
              <w:rPr>
                <w:rStyle w:val="Hyperlink"/>
                <w:rFonts w:cs="Times New Roman"/>
                <w:b/>
                <w:bCs/>
                <w:color w:val="auto"/>
                <w:sz w:val="20"/>
                <w:szCs w:val="20"/>
              </w:rPr>
              <w:t xml:space="preserve"> of the Companies (</w:t>
            </w:r>
            <w:r w:rsidRPr="003F5E3E">
              <w:rPr>
                <w:rStyle w:val="Hyperlink"/>
                <w:rFonts w:cs="Times New Roman"/>
                <w:b/>
                <w:bCs/>
                <w:color w:val="auto"/>
                <w:sz w:val="20"/>
                <w:szCs w:val="20"/>
              </w:rPr>
              <w:t>Meetings of Board and its Powers</w:t>
            </w:r>
            <w:r w:rsidR="00B622BB" w:rsidRPr="003F5E3E">
              <w:rPr>
                <w:rStyle w:val="Hyperlink"/>
                <w:rFonts w:cs="Times New Roman"/>
                <w:b/>
                <w:bCs/>
                <w:color w:val="auto"/>
                <w:sz w:val="20"/>
                <w:szCs w:val="20"/>
              </w:rPr>
              <w:t>) Rules, 2014]</w:t>
            </w:r>
          </w:p>
          <w:p w14:paraId="31240D52" w14:textId="77777777" w:rsidR="00B622BB" w:rsidRPr="003F5E3E" w:rsidRDefault="00B622BB" w:rsidP="00760227">
            <w:pPr>
              <w:spacing w:after="0" w:line="276" w:lineRule="auto"/>
              <w:jc w:val="center"/>
              <w:rPr>
                <w:rFonts w:cs="Times New Roman"/>
                <w:b/>
                <w:sz w:val="20"/>
                <w:szCs w:val="20"/>
              </w:rPr>
            </w:pPr>
          </w:p>
        </w:tc>
      </w:tr>
    </w:tbl>
    <w:p w14:paraId="0647EFA9" w14:textId="77777777" w:rsidR="003F5E3E" w:rsidRPr="003F5E3E" w:rsidRDefault="003F5E3E" w:rsidP="00760227">
      <w:pPr>
        <w:autoSpaceDE w:val="0"/>
        <w:autoSpaceDN w:val="0"/>
        <w:adjustRightInd w:val="0"/>
        <w:spacing w:after="0" w:line="276" w:lineRule="auto"/>
        <w:jc w:val="both"/>
        <w:rPr>
          <w:rFonts w:cs="Times New Roman"/>
          <w:sz w:val="20"/>
          <w:szCs w:val="20"/>
        </w:rPr>
      </w:pPr>
    </w:p>
    <w:p w14:paraId="78122EB5" w14:textId="77777777" w:rsidR="003F5E3E" w:rsidRPr="003F5E3E" w:rsidRDefault="003F5E3E" w:rsidP="00760227">
      <w:pPr>
        <w:autoSpaceDE w:val="0"/>
        <w:autoSpaceDN w:val="0"/>
        <w:adjustRightInd w:val="0"/>
        <w:spacing w:after="0" w:line="276" w:lineRule="auto"/>
        <w:jc w:val="both"/>
        <w:rPr>
          <w:rFonts w:cs="Times New Roman"/>
          <w:sz w:val="20"/>
          <w:szCs w:val="20"/>
        </w:rPr>
      </w:pPr>
    </w:p>
    <w:p w14:paraId="6ED4E99E" w14:textId="77777777" w:rsidR="003F5E3E" w:rsidRPr="003F5E3E" w:rsidRDefault="003F5E3E" w:rsidP="00760227">
      <w:pPr>
        <w:autoSpaceDE w:val="0"/>
        <w:autoSpaceDN w:val="0"/>
        <w:adjustRightInd w:val="0"/>
        <w:spacing w:after="0" w:line="276" w:lineRule="auto"/>
        <w:jc w:val="both"/>
        <w:rPr>
          <w:rFonts w:cs="Times New Roman"/>
          <w:sz w:val="20"/>
          <w:szCs w:val="20"/>
        </w:rPr>
      </w:pPr>
    </w:p>
    <w:p w14:paraId="72974F3F" w14:textId="77777777" w:rsidR="003F5E3E" w:rsidRPr="003F5E3E" w:rsidRDefault="003F5E3E" w:rsidP="00760227">
      <w:pPr>
        <w:autoSpaceDE w:val="0"/>
        <w:autoSpaceDN w:val="0"/>
        <w:adjustRightInd w:val="0"/>
        <w:spacing w:after="0" w:line="276" w:lineRule="auto"/>
        <w:jc w:val="both"/>
        <w:rPr>
          <w:rFonts w:cs="Times New Roman"/>
          <w:sz w:val="20"/>
          <w:szCs w:val="20"/>
        </w:rPr>
      </w:pPr>
    </w:p>
    <w:p w14:paraId="629100F8" w14:textId="77777777" w:rsidR="003F5E3E" w:rsidRPr="003F5E3E" w:rsidRDefault="003F5E3E" w:rsidP="00760227">
      <w:pPr>
        <w:autoSpaceDE w:val="0"/>
        <w:autoSpaceDN w:val="0"/>
        <w:adjustRightInd w:val="0"/>
        <w:spacing w:after="0" w:line="276" w:lineRule="auto"/>
        <w:jc w:val="both"/>
        <w:rPr>
          <w:rFonts w:cs="Times New Roman"/>
          <w:sz w:val="20"/>
          <w:szCs w:val="20"/>
        </w:rPr>
      </w:pPr>
    </w:p>
    <w:p w14:paraId="5A5051DD" w14:textId="77777777" w:rsidR="003F5E3E" w:rsidRPr="003F5E3E" w:rsidRDefault="003F5E3E" w:rsidP="00760227">
      <w:pPr>
        <w:autoSpaceDE w:val="0"/>
        <w:autoSpaceDN w:val="0"/>
        <w:adjustRightInd w:val="0"/>
        <w:spacing w:after="0" w:line="276" w:lineRule="auto"/>
        <w:jc w:val="both"/>
        <w:rPr>
          <w:rFonts w:cs="Times New Roman"/>
          <w:sz w:val="20"/>
          <w:szCs w:val="20"/>
        </w:rPr>
      </w:pPr>
    </w:p>
    <w:p w14:paraId="75316319" w14:textId="77777777" w:rsidR="003F5E3E" w:rsidRPr="003F5E3E" w:rsidRDefault="003F5E3E" w:rsidP="00760227">
      <w:pPr>
        <w:autoSpaceDE w:val="0"/>
        <w:autoSpaceDN w:val="0"/>
        <w:adjustRightInd w:val="0"/>
        <w:spacing w:after="0" w:line="276" w:lineRule="auto"/>
        <w:jc w:val="both"/>
        <w:rPr>
          <w:rFonts w:cs="Times New Roman"/>
          <w:sz w:val="20"/>
          <w:szCs w:val="20"/>
        </w:rPr>
      </w:pPr>
    </w:p>
    <w:p w14:paraId="4405D906" w14:textId="77777777" w:rsidR="003F5E3E" w:rsidRPr="003F5E3E" w:rsidRDefault="003F5E3E" w:rsidP="00760227">
      <w:pPr>
        <w:autoSpaceDE w:val="0"/>
        <w:autoSpaceDN w:val="0"/>
        <w:adjustRightInd w:val="0"/>
        <w:spacing w:after="0" w:line="276" w:lineRule="auto"/>
        <w:jc w:val="both"/>
        <w:rPr>
          <w:rFonts w:cs="Times New Roman"/>
          <w:sz w:val="20"/>
          <w:szCs w:val="20"/>
        </w:rPr>
      </w:pPr>
    </w:p>
    <w:p w14:paraId="1B3BDF47" w14:textId="77777777" w:rsidR="003F5E3E" w:rsidRPr="003F5E3E" w:rsidRDefault="003F5E3E" w:rsidP="00760227">
      <w:pPr>
        <w:autoSpaceDE w:val="0"/>
        <w:autoSpaceDN w:val="0"/>
        <w:adjustRightInd w:val="0"/>
        <w:spacing w:after="0" w:line="276" w:lineRule="auto"/>
        <w:jc w:val="both"/>
        <w:rPr>
          <w:rFonts w:cs="Times New Roman"/>
          <w:sz w:val="20"/>
          <w:szCs w:val="20"/>
        </w:rPr>
      </w:pPr>
    </w:p>
    <w:p w14:paraId="61A7C926" w14:textId="77777777" w:rsidR="003F5E3E" w:rsidRPr="003F5E3E" w:rsidRDefault="003F5E3E" w:rsidP="00760227">
      <w:pPr>
        <w:autoSpaceDE w:val="0"/>
        <w:autoSpaceDN w:val="0"/>
        <w:adjustRightInd w:val="0"/>
        <w:spacing w:after="0" w:line="276" w:lineRule="auto"/>
        <w:jc w:val="both"/>
        <w:rPr>
          <w:rFonts w:cs="Times New Roman"/>
          <w:sz w:val="20"/>
          <w:szCs w:val="20"/>
        </w:rPr>
      </w:pPr>
    </w:p>
    <w:p w14:paraId="36D38286" w14:textId="77777777" w:rsidR="003F5E3E" w:rsidRPr="003F5E3E" w:rsidRDefault="003F5E3E" w:rsidP="00760227">
      <w:pPr>
        <w:autoSpaceDE w:val="0"/>
        <w:autoSpaceDN w:val="0"/>
        <w:adjustRightInd w:val="0"/>
        <w:spacing w:after="0" w:line="276" w:lineRule="auto"/>
        <w:jc w:val="both"/>
        <w:rPr>
          <w:rFonts w:cs="Times New Roman"/>
          <w:sz w:val="20"/>
          <w:szCs w:val="20"/>
        </w:rPr>
      </w:pPr>
    </w:p>
    <w:p w14:paraId="11A83D76" w14:textId="7CDC9F2D" w:rsidR="00B622BB" w:rsidRPr="003F5E3E" w:rsidRDefault="00B622BB" w:rsidP="00760227">
      <w:pPr>
        <w:autoSpaceDE w:val="0"/>
        <w:autoSpaceDN w:val="0"/>
        <w:adjustRightInd w:val="0"/>
        <w:spacing w:after="0" w:line="276" w:lineRule="auto"/>
        <w:jc w:val="both"/>
        <w:rPr>
          <w:rFonts w:cs="Times New Roman"/>
          <w:sz w:val="20"/>
          <w:szCs w:val="20"/>
        </w:rPr>
      </w:pPr>
      <w:r w:rsidRPr="003F5E3E">
        <w:rPr>
          <w:rFonts w:cs="Times New Roman"/>
          <w:sz w:val="20"/>
          <w:szCs w:val="20"/>
        </w:rPr>
        <w:t xml:space="preserve">To, </w:t>
      </w:r>
    </w:p>
    <w:p w14:paraId="4B97DF57" w14:textId="77777777" w:rsidR="009A30F4" w:rsidRPr="003F5E3E" w:rsidRDefault="009A30F4" w:rsidP="00760227">
      <w:pPr>
        <w:autoSpaceDE w:val="0"/>
        <w:autoSpaceDN w:val="0"/>
        <w:adjustRightInd w:val="0"/>
        <w:spacing w:after="0" w:line="276" w:lineRule="auto"/>
        <w:jc w:val="both"/>
        <w:rPr>
          <w:rFonts w:cs="Times New Roman"/>
          <w:sz w:val="20"/>
          <w:szCs w:val="20"/>
        </w:rPr>
      </w:pPr>
    </w:p>
    <w:p w14:paraId="7E4A8ABD" w14:textId="77777777" w:rsidR="00B622BB" w:rsidRPr="003F5E3E" w:rsidRDefault="00B622BB" w:rsidP="00760227">
      <w:pPr>
        <w:autoSpaceDE w:val="0"/>
        <w:autoSpaceDN w:val="0"/>
        <w:adjustRightInd w:val="0"/>
        <w:spacing w:after="0" w:line="276" w:lineRule="auto"/>
        <w:jc w:val="both"/>
        <w:rPr>
          <w:rFonts w:cs="Times New Roman"/>
          <w:b/>
          <w:sz w:val="20"/>
          <w:szCs w:val="20"/>
        </w:rPr>
      </w:pPr>
      <w:r w:rsidRPr="003F5E3E">
        <w:rPr>
          <w:rFonts w:cs="Times New Roman"/>
          <w:b/>
          <w:sz w:val="20"/>
          <w:szCs w:val="20"/>
        </w:rPr>
        <w:t>The Members</w:t>
      </w:r>
    </w:p>
    <w:p w14:paraId="0CB981AE" w14:textId="77777777" w:rsidR="00B622BB" w:rsidRPr="003F5E3E" w:rsidRDefault="00B622BB" w:rsidP="00760227">
      <w:pPr>
        <w:autoSpaceDE w:val="0"/>
        <w:autoSpaceDN w:val="0"/>
        <w:adjustRightInd w:val="0"/>
        <w:spacing w:after="0" w:line="276" w:lineRule="auto"/>
        <w:jc w:val="both"/>
        <w:rPr>
          <w:rFonts w:cs="Times New Roman"/>
          <w:sz w:val="20"/>
          <w:szCs w:val="20"/>
        </w:rPr>
      </w:pPr>
    </w:p>
    <w:p w14:paraId="2CE72A9A" w14:textId="0ABA032F" w:rsidR="00FB745D" w:rsidRPr="003F5E3E" w:rsidRDefault="00FB745D" w:rsidP="00FB745D">
      <w:pPr>
        <w:autoSpaceDE w:val="0"/>
        <w:autoSpaceDN w:val="0"/>
        <w:adjustRightInd w:val="0"/>
        <w:spacing w:after="0" w:line="276" w:lineRule="auto"/>
        <w:jc w:val="both"/>
        <w:rPr>
          <w:rFonts w:cstheme="minorHAnsi"/>
          <w:sz w:val="20"/>
          <w:szCs w:val="20"/>
        </w:rPr>
      </w:pPr>
      <w:r w:rsidRPr="003F5E3E">
        <w:rPr>
          <w:rFonts w:cstheme="minorHAnsi"/>
          <w:sz w:val="20"/>
          <w:szCs w:val="20"/>
        </w:rPr>
        <w:t>NOTICE is hereby given pursuant to the provision of Section 110 and other applicable provisions, if any, of the Companies Act, 2013 (the ‘Act’), read with Rule 22 of the Companies (Management and Administration) Rules, 2014, (‘the Rules’) General Circular Nos 14/2020, 17/2020</w:t>
      </w:r>
      <w:r w:rsidR="0084440B" w:rsidRPr="003F5E3E">
        <w:rPr>
          <w:rFonts w:cstheme="minorHAnsi"/>
          <w:sz w:val="20"/>
          <w:szCs w:val="20"/>
        </w:rPr>
        <w:t>,</w:t>
      </w:r>
      <w:r w:rsidRPr="003F5E3E">
        <w:rPr>
          <w:rFonts w:cstheme="minorHAnsi"/>
          <w:sz w:val="20"/>
          <w:szCs w:val="20"/>
        </w:rPr>
        <w:t xml:space="preserve"> 33/2020</w:t>
      </w:r>
      <w:r w:rsidR="0084440B" w:rsidRPr="003F5E3E">
        <w:rPr>
          <w:rFonts w:cstheme="minorHAnsi"/>
          <w:sz w:val="20"/>
          <w:szCs w:val="20"/>
        </w:rPr>
        <w:t>, 39/2020 and 10/2021</w:t>
      </w:r>
      <w:r w:rsidRPr="003F5E3E">
        <w:rPr>
          <w:rFonts w:cstheme="minorHAnsi"/>
          <w:sz w:val="20"/>
          <w:szCs w:val="20"/>
        </w:rPr>
        <w:t xml:space="preserve"> issued by the Ministry of Corporate</w:t>
      </w:r>
      <w:r w:rsidR="0084440B" w:rsidRPr="003F5E3E">
        <w:rPr>
          <w:rFonts w:cstheme="minorHAnsi"/>
          <w:sz w:val="20"/>
          <w:szCs w:val="20"/>
        </w:rPr>
        <w:t xml:space="preserve"> </w:t>
      </w:r>
      <w:r w:rsidRPr="003F5E3E">
        <w:rPr>
          <w:rFonts w:cstheme="minorHAnsi"/>
          <w:sz w:val="20"/>
          <w:szCs w:val="20"/>
        </w:rPr>
        <w:t xml:space="preserve">Affairs (“MCA”) dated April 08, 2020, April 13, </w:t>
      </w:r>
      <w:r w:rsidR="0084440B" w:rsidRPr="003F5E3E">
        <w:rPr>
          <w:rFonts w:cstheme="minorHAnsi"/>
          <w:sz w:val="20"/>
          <w:szCs w:val="20"/>
        </w:rPr>
        <w:t xml:space="preserve">2020, </w:t>
      </w:r>
      <w:r w:rsidRPr="003F5E3E">
        <w:rPr>
          <w:rFonts w:cstheme="minorHAnsi"/>
          <w:sz w:val="20"/>
          <w:szCs w:val="20"/>
        </w:rPr>
        <w:t>September 28, 2020</w:t>
      </w:r>
      <w:r w:rsidR="0084440B" w:rsidRPr="003F5E3E">
        <w:rPr>
          <w:rFonts w:cstheme="minorHAnsi"/>
          <w:sz w:val="20"/>
          <w:szCs w:val="20"/>
        </w:rPr>
        <w:t>, December 31</w:t>
      </w:r>
      <w:r w:rsidR="0084440B" w:rsidRPr="003F5E3E">
        <w:rPr>
          <w:rFonts w:cstheme="minorHAnsi"/>
          <w:sz w:val="20"/>
          <w:szCs w:val="20"/>
          <w:vertAlign w:val="superscript"/>
        </w:rPr>
        <w:t>st</w:t>
      </w:r>
      <w:r w:rsidR="0084440B" w:rsidRPr="003F5E3E">
        <w:rPr>
          <w:rFonts w:cstheme="minorHAnsi"/>
          <w:sz w:val="20"/>
          <w:szCs w:val="20"/>
        </w:rPr>
        <w:t>, 2020 and June 23, 2021</w:t>
      </w:r>
      <w:r w:rsidRPr="003F5E3E">
        <w:rPr>
          <w:rFonts w:cstheme="minorHAnsi"/>
          <w:sz w:val="20"/>
          <w:szCs w:val="20"/>
        </w:rPr>
        <w:t xml:space="preserve"> respectively, (“MCA Circulars”),</w:t>
      </w:r>
      <w:r w:rsidR="00F41AE5" w:rsidRPr="003F5E3E">
        <w:rPr>
          <w:rFonts w:cstheme="minorHAnsi"/>
          <w:sz w:val="20"/>
          <w:szCs w:val="20"/>
        </w:rPr>
        <w:t xml:space="preserve"> </w:t>
      </w:r>
      <w:r w:rsidRPr="003F5E3E">
        <w:rPr>
          <w:rFonts w:cstheme="minorHAnsi"/>
          <w:sz w:val="20"/>
          <w:szCs w:val="20"/>
        </w:rPr>
        <w:t>including any statutory modification or re-enactment hereof for the time being in force and subject to Securities and Exchange Board of India (Listing Obligations and Disclosure Requirements) Regulations, 2015 (Listing Regulations) seeking consent/assent of the members of the Company through Postal Ballot only by voting through electronic means(“e-Voting”) on the Resolutions set out in the Notice.</w:t>
      </w:r>
    </w:p>
    <w:p w14:paraId="277B8E27" w14:textId="77777777" w:rsidR="0084440B" w:rsidRPr="003F5E3E" w:rsidRDefault="0084440B" w:rsidP="00FB745D">
      <w:pPr>
        <w:autoSpaceDE w:val="0"/>
        <w:autoSpaceDN w:val="0"/>
        <w:adjustRightInd w:val="0"/>
        <w:spacing w:after="0" w:line="276" w:lineRule="auto"/>
        <w:jc w:val="both"/>
        <w:rPr>
          <w:rFonts w:cstheme="minorHAnsi"/>
          <w:sz w:val="20"/>
          <w:szCs w:val="20"/>
        </w:rPr>
      </w:pPr>
    </w:p>
    <w:p w14:paraId="69A9F270" w14:textId="35290441" w:rsidR="00DE660C" w:rsidRPr="003F5E3E" w:rsidRDefault="0084440B" w:rsidP="00760227">
      <w:pPr>
        <w:autoSpaceDE w:val="0"/>
        <w:autoSpaceDN w:val="0"/>
        <w:adjustRightInd w:val="0"/>
        <w:spacing w:after="0" w:line="276" w:lineRule="auto"/>
        <w:jc w:val="both"/>
        <w:rPr>
          <w:rFonts w:cstheme="minorHAnsi"/>
          <w:sz w:val="20"/>
          <w:szCs w:val="20"/>
        </w:rPr>
      </w:pPr>
      <w:r w:rsidRPr="003F5E3E">
        <w:rPr>
          <w:rFonts w:cstheme="minorHAnsi"/>
          <w:sz w:val="20"/>
          <w:szCs w:val="20"/>
        </w:rPr>
        <w:t xml:space="preserve">In compliance with the aforesaid provisions and the MCA Circulars, this Postal Ballot Notice is being sent only through electronic mode to all its </w:t>
      </w:r>
      <w:r w:rsidR="00BC40DA" w:rsidRPr="003F5E3E">
        <w:rPr>
          <w:rFonts w:cstheme="minorHAnsi"/>
          <w:sz w:val="20"/>
          <w:szCs w:val="20"/>
        </w:rPr>
        <w:t>members</w:t>
      </w:r>
      <w:r w:rsidRPr="003F5E3E">
        <w:rPr>
          <w:rFonts w:cstheme="minorHAnsi"/>
          <w:sz w:val="20"/>
          <w:szCs w:val="20"/>
        </w:rPr>
        <w:t xml:space="preserve"> whose email addresses are registered with the Company/Depositories and the communication to assent/dissent of the Members on the resolutions proposed in this Notice will only take place through the remote e voting system. If your email address is not registered with the Company/Depositories, please follow the process provided in the notes to receive this Postal Ballot. </w:t>
      </w:r>
      <w:r w:rsidRPr="003F5E3E">
        <w:rPr>
          <w:rFonts w:cstheme="minorHAnsi"/>
          <w:sz w:val="20"/>
          <w:szCs w:val="20"/>
        </w:rPr>
        <w:cr/>
      </w:r>
    </w:p>
    <w:p w14:paraId="37C6925F" w14:textId="543518FC" w:rsidR="00DE660C" w:rsidRPr="003F5E3E" w:rsidRDefault="00DE660C" w:rsidP="00760227">
      <w:pPr>
        <w:autoSpaceDE w:val="0"/>
        <w:autoSpaceDN w:val="0"/>
        <w:adjustRightInd w:val="0"/>
        <w:spacing w:after="0" w:line="276" w:lineRule="auto"/>
        <w:jc w:val="both"/>
        <w:rPr>
          <w:rFonts w:cstheme="minorHAnsi"/>
          <w:sz w:val="20"/>
          <w:szCs w:val="20"/>
        </w:rPr>
      </w:pPr>
      <w:r w:rsidRPr="003F5E3E">
        <w:rPr>
          <w:rFonts w:cstheme="minorHAnsi"/>
          <w:sz w:val="20"/>
          <w:szCs w:val="20"/>
        </w:rPr>
        <w:t>Statement under Section 102</w:t>
      </w:r>
      <w:r w:rsidR="00B113F9" w:rsidRPr="003F5E3E">
        <w:rPr>
          <w:rFonts w:cstheme="minorHAnsi"/>
          <w:sz w:val="20"/>
          <w:szCs w:val="20"/>
        </w:rPr>
        <w:t>(1)</w:t>
      </w:r>
      <w:r w:rsidRPr="003F5E3E">
        <w:rPr>
          <w:rFonts w:cstheme="minorHAnsi"/>
          <w:sz w:val="20"/>
          <w:szCs w:val="20"/>
        </w:rPr>
        <w:t xml:space="preserve"> of the Act, pertaining to the proposed transaction(s), setting out the material facts and the reasons thereof is annexed herewith for your consideration.</w:t>
      </w:r>
    </w:p>
    <w:p w14:paraId="57EA1EA0" w14:textId="77777777" w:rsidR="00DE660C" w:rsidRPr="003F5E3E" w:rsidRDefault="00DE660C" w:rsidP="00760227">
      <w:pPr>
        <w:autoSpaceDE w:val="0"/>
        <w:autoSpaceDN w:val="0"/>
        <w:adjustRightInd w:val="0"/>
        <w:spacing w:after="0" w:line="276" w:lineRule="auto"/>
        <w:jc w:val="both"/>
        <w:rPr>
          <w:rFonts w:cstheme="minorHAnsi"/>
          <w:sz w:val="20"/>
          <w:szCs w:val="20"/>
        </w:rPr>
      </w:pPr>
    </w:p>
    <w:p w14:paraId="6ED9E710" w14:textId="77777777" w:rsidR="00991287" w:rsidRPr="003F5E3E" w:rsidRDefault="00991287" w:rsidP="00991287">
      <w:pPr>
        <w:autoSpaceDE w:val="0"/>
        <w:autoSpaceDN w:val="0"/>
        <w:adjustRightInd w:val="0"/>
        <w:spacing w:after="0" w:line="276" w:lineRule="auto"/>
        <w:jc w:val="both"/>
        <w:rPr>
          <w:rFonts w:cstheme="minorHAnsi"/>
          <w:sz w:val="20"/>
          <w:szCs w:val="20"/>
        </w:rPr>
      </w:pPr>
      <w:r w:rsidRPr="003F5E3E">
        <w:rPr>
          <w:rFonts w:cstheme="minorHAnsi"/>
          <w:sz w:val="20"/>
          <w:szCs w:val="20"/>
        </w:rPr>
        <w:t>In accordance with Regulation 44(1) of Listing Regulations and Section 108, 110 of the Act read with Rule 20, 22 of Management Rules, the Company is pleased to offer facility of voting by electronic means (“remote e-voting”) to its Members to enable them to cast their votes through remote e-voting. The Members holding equity shares of the Company are requested to follow the procedure as stated in the notes and instructions for casting of votes by e-voting.</w:t>
      </w:r>
    </w:p>
    <w:p w14:paraId="38825463" w14:textId="77777777" w:rsidR="00991287" w:rsidRPr="003F5E3E" w:rsidRDefault="00991287" w:rsidP="00760227">
      <w:pPr>
        <w:autoSpaceDE w:val="0"/>
        <w:autoSpaceDN w:val="0"/>
        <w:adjustRightInd w:val="0"/>
        <w:spacing w:after="0" w:line="276" w:lineRule="auto"/>
        <w:jc w:val="both"/>
        <w:rPr>
          <w:rFonts w:cstheme="minorHAnsi"/>
          <w:sz w:val="20"/>
          <w:szCs w:val="20"/>
        </w:rPr>
      </w:pPr>
    </w:p>
    <w:p w14:paraId="06D9FD7B" w14:textId="1E621C62" w:rsidR="00DE660C" w:rsidRPr="003F5E3E" w:rsidRDefault="00DE660C" w:rsidP="00760227">
      <w:pPr>
        <w:autoSpaceDE w:val="0"/>
        <w:autoSpaceDN w:val="0"/>
        <w:adjustRightInd w:val="0"/>
        <w:spacing w:after="0" w:line="276" w:lineRule="auto"/>
        <w:jc w:val="both"/>
        <w:rPr>
          <w:rFonts w:cstheme="minorHAnsi"/>
          <w:sz w:val="20"/>
          <w:szCs w:val="20"/>
        </w:rPr>
      </w:pPr>
      <w:r w:rsidRPr="003F5E3E">
        <w:rPr>
          <w:rFonts w:cstheme="minorHAnsi"/>
          <w:sz w:val="20"/>
          <w:szCs w:val="20"/>
        </w:rPr>
        <w:t>The Board of Directors has appointed Mr. Mohan Ram Goenka failing him Ms. Sneha Kh</w:t>
      </w:r>
      <w:r w:rsidR="00716858" w:rsidRPr="003F5E3E">
        <w:rPr>
          <w:rFonts w:cstheme="minorHAnsi"/>
          <w:sz w:val="20"/>
          <w:szCs w:val="20"/>
        </w:rPr>
        <w:t>ai</w:t>
      </w:r>
      <w:r w:rsidRPr="003F5E3E">
        <w:rPr>
          <w:rFonts w:cstheme="minorHAnsi"/>
          <w:sz w:val="20"/>
          <w:szCs w:val="20"/>
        </w:rPr>
        <w:t xml:space="preserve">tan, Partner, MR &amp; Associates, Practicing Company Secretaries, Kolkata, as Scrutinizer for conducting the Postal Ballot process in a fair and transparent manner. Upon completion of the scrutiny of </w:t>
      </w:r>
      <w:r w:rsidR="00CB5621" w:rsidRPr="003F5E3E">
        <w:rPr>
          <w:rFonts w:cstheme="minorHAnsi"/>
          <w:sz w:val="20"/>
          <w:szCs w:val="20"/>
        </w:rPr>
        <w:t>e</w:t>
      </w:r>
      <w:r w:rsidRPr="003F5E3E">
        <w:rPr>
          <w:rFonts w:cstheme="minorHAnsi"/>
          <w:sz w:val="20"/>
          <w:szCs w:val="20"/>
        </w:rPr>
        <w:t xml:space="preserve">-Voting data provided by </w:t>
      </w:r>
      <w:r w:rsidR="00CD738E" w:rsidRPr="003F5E3E">
        <w:rPr>
          <w:rFonts w:cstheme="minorHAnsi"/>
          <w:sz w:val="20"/>
          <w:szCs w:val="20"/>
        </w:rPr>
        <w:t>CDS</w:t>
      </w:r>
      <w:r w:rsidRPr="003F5E3E">
        <w:rPr>
          <w:rFonts w:cstheme="minorHAnsi"/>
          <w:sz w:val="20"/>
          <w:szCs w:val="20"/>
        </w:rPr>
        <w:t xml:space="preserve">L, the Scrutinizer will submit his report to the </w:t>
      </w:r>
      <w:r w:rsidR="00F30312" w:rsidRPr="003F5E3E">
        <w:rPr>
          <w:rFonts w:cstheme="minorHAnsi"/>
          <w:sz w:val="20"/>
          <w:szCs w:val="20"/>
        </w:rPr>
        <w:t>CFO &amp; Company Secretary of the Company</w:t>
      </w:r>
      <w:r w:rsidRPr="003F5E3E">
        <w:rPr>
          <w:rFonts w:cstheme="minorHAnsi"/>
          <w:sz w:val="20"/>
          <w:szCs w:val="20"/>
        </w:rPr>
        <w:t xml:space="preserve"> and the voting results will be announced on </w:t>
      </w:r>
      <w:r w:rsidR="00EB65F0" w:rsidRPr="003F5E3E">
        <w:rPr>
          <w:rFonts w:cstheme="minorHAnsi"/>
          <w:sz w:val="20"/>
          <w:szCs w:val="20"/>
        </w:rPr>
        <w:t>Thurs</w:t>
      </w:r>
      <w:r w:rsidR="0038447B" w:rsidRPr="003F5E3E">
        <w:rPr>
          <w:rFonts w:cstheme="minorHAnsi"/>
          <w:sz w:val="20"/>
          <w:szCs w:val="20"/>
        </w:rPr>
        <w:t>day</w:t>
      </w:r>
      <w:r w:rsidRPr="003F5E3E">
        <w:rPr>
          <w:rFonts w:cstheme="minorHAnsi"/>
          <w:sz w:val="20"/>
          <w:szCs w:val="20"/>
        </w:rPr>
        <w:t xml:space="preserve">, </w:t>
      </w:r>
      <w:r w:rsidR="00EB65F0" w:rsidRPr="003F5E3E">
        <w:rPr>
          <w:rFonts w:cstheme="minorHAnsi"/>
          <w:sz w:val="20"/>
          <w:szCs w:val="20"/>
        </w:rPr>
        <w:t>28</w:t>
      </w:r>
      <w:r w:rsidR="00CC32DF" w:rsidRPr="003F5E3E">
        <w:rPr>
          <w:rFonts w:cstheme="minorHAnsi"/>
          <w:sz w:val="20"/>
          <w:szCs w:val="20"/>
          <w:vertAlign w:val="superscript"/>
        </w:rPr>
        <w:t>th</w:t>
      </w:r>
      <w:r w:rsidR="00CC32DF" w:rsidRPr="003F5E3E">
        <w:rPr>
          <w:rFonts w:cstheme="minorHAnsi"/>
          <w:sz w:val="20"/>
          <w:szCs w:val="20"/>
        </w:rPr>
        <w:t xml:space="preserve"> October 2021,</w:t>
      </w:r>
      <w:r w:rsidRPr="003F5E3E">
        <w:rPr>
          <w:rFonts w:cstheme="minorHAnsi"/>
          <w:sz w:val="20"/>
          <w:szCs w:val="20"/>
        </w:rPr>
        <w:t xml:space="preserve"> at the </w:t>
      </w:r>
      <w:r w:rsidR="00FE003C" w:rsidRPr="003F5E3E">
        <w:rPr>
          <w:rFonts w:cstheme="minorHAnsi"/>
          <w:sz w:val="20"/>
          <w:szCs w:val="20"/>
        </w:rPr>
        <w:t xml:space="preserve">Corporate </w:t>
      </w:r>
      <w:r w:rsidRPr="003F5E3E">
        <w:rPr>
          <w:rFonts w:cstheme="minorHAnsi"/>
          <w:sz w:val="20"/>
          <w:szCs w:val="20"/>
        </w:rPr>
        <w:t xml:space="preserve">Office of the Company, </w:t>
      </w:r>
      <w:r w:rsidR="00EB65F0" w:rsidRPr="003F5E3E">
        <w:rPr>
          <w:rFonts w:cstheme="minorHAnsi"/>
          <w:sz w:val="20"/>
          <w:szCs w:val="20"/>
        </w:rPr>
        <w:t>234 3A Acharya Jagadish Chandra Bose Road</w:t>
      </w:r>
      <w:r w:rsidR="00A22E14" w:rsidRPr="003F5E3E">
        <w:rPr>
          <w:rFonts w:cstheme="minorHAnsi"/>
          <w:sz w:val="20"/>
          <w:szCs w:val="20"/>
        </w:rPr>
        <w:t>,</w:t>
      </w:r>
      <w:r w:rsidR="00EB65F0" w:rsidRPr="003F5E3E">
        <w:rPr>
          <w:rFonts w:cstheme="minorHAnsi"/>
          <w:sz w:val="20"/>
          <w:szCs w:val="20"/>
        </w:rPr>
        <w:t xml:space="preserve"> Kolkata 700020</w:t>
      </w:r>
      <w:r w:rsidRPr="003F5E3E">
        <w:rPr>
          <w:rFonts w:cstheme="minorHAnsi"/>
          <w:sz w:val="20"/>
          <w:szCs w:val="20"/>
        </w:rPr>
        <w:t xml:space="preserve">. The result will also be uploaded on the Company’s website at </w:t>
      </w:r>
      <w:hyperlink r:id="rId10" w:history="1">
        <w:r w:rsidR="003912B4" w:rsidRPr="003F5E3E">
          <w:rPr>
            <w:rStyle w:val="Hyperlink"/>
            <w:rFonts w:cstheme="minorHAnsi"/>
            <w:sz w:val="20"/>
            <w:szCs w:val="20"/>
          </w:rPr>
          <w:t>www.rssoftware.com</w:t>
        </w:r>
      </w:hyperlink>
      <w:r w:rsidR="002D1964" w:rsidRPr="003F5E3E">
        <w:rPr>
          <w:rFonts w:cstheme="minorHAnsi"/>
          <w:sz w:val="20"/>
          <w:szCs w:val="20"/>
        </w:rPr>
        <w:t xml:space="preserve"> </w:t>
      </w:r>
      <w:r w:rsidR="00BC40DA" w:rsidRPr="003F5E3E">
        <w:rPr>
          <w:rFonts w:cstheme="minorHAnsi"/>
          <w:sz w:val="20"/>
          <w:szCs w:val="20"/>
        </w:rPr>
        <w:t>and</w:t>
      </w:r>
      <w:r w:rsidR="00D450B9" w:rsidRPr="003F5E3E">
        <w:rPr>
          <w:rFonts w:cstheme="minorHAnsi"/>
          <w:sz w:val="20"/>
          <w:szCs w:val="20"/>
        </w:rPr>
        <w:t xml:space="preserve"> </w:t>
      </w:r>
      <w:r w:rsidR="00BD6B9D" w:rsidRPr="003F5E3E">
        <w:rPr>
          <w:rFonts w:cstheme="minorHAnsi"/>
          <w:sz w:val="20"/>
          <w:szCs w:val="20"/>
        </w:rPr>
        <w:t xml:space="preserve">on the website of Central Depository </w:t>
      </w:r>
      <w:r w:rsidR="006C60A0" w:rsidRPr="003F5E3E">
        <w:rPr>
          <w:rFonts w:cstheme="minorHAnsi"/>
          <w:sz w:val="20"/>
          <w:szCs w:val="20"/>
        </w:rPr>
        <w:t>Services (</w:t>
      </w:r>
      <w:r w:rsidR="00BD6B9D" w:rsidRPr="003F5E3E">
        <w:rPr>
          <w:rFonts w:cstheme="minorHAnsi"/>
          <w:sz w:val="20"/>
          <w:szCs w:val="20"/>
        </w:rPr>
        <w:t>India) Limited</w:t>
      </w:r>
      <w:r w:rsidR="00AB5301" w:rsidRPr="003F5E3E">
        <w:rPr>
          <w:rFonts w:cstheme="minorHAnsi"/>
          <w:sz w:val="20"/>
          <w:szCs w:val="20"/>
        </w:rPr>
        <w:t xml:space="preserve"> (CDSL)</w:t>
      </w:r>
      <w:r w:rsidR="00F87AB4" w:rsidRPr="003F5E3E">
        <w:rPr>
          <w:rFonts w:cstheme="minorHAnsi"/>
          <w:sz w:val="20"/>
          <w:szCs w:val="20"/>
        </w:rPr>
        <w:t xml:space="preserve"> at </w:t>
      </w:r>
      <w:r w:rsidR="007A119E" w:rsidRPr="003F5E3E">
        <w:rPr>
          <w:rStyle w:val="Hyperlink"/>
          <w:rFonts w:cstheme="minorHAnsi"/>
          <w:sz w:val="20"/>
          <w:szCs w:val="20"/>
        </w:rPr>
        <w:t>www.evotingindia.com</w:t>
      </w:r>
      <w:r w:rsidR="00F87AB4" w:rsidRPr="003F5E3E">
        <w:rPr>
          <w:rFonts w:cstheme="minorHAnsi"/>
          <w:sz w:val="20"/>
          <w:szCs w:val="20"/>
        </w:rPr>
        <w:t xml:space="preserve"> </w:t>
      </w:r>
      <w:r w:rsidRPr="003F5E3E">
        <w:rPr>
          <w:rFonts w:cstheme="minorHAnsi"/>
          <w:sz w:val="20"/>
          <w:szCs w:val="20"/>
        </w:rPr>
        <w:t xml:space="preserve">besides making necessary disclosures to the Stock Exchanges. </w:t>
      </w:r>
      <w:r w:rsidR="00DB72BC" w:rsidRPr="003F5E3E">
        <w:rPr>
          <w:rFonts w:cstheme="minorHAnsi"/>
          <w:sz w:val="20"/>
          <w:szCs w:val="20"/>
        </w:rPr>
        <w:t xml:space="preserve">The Resolution, if passed by requisite majority, shall be deemed to have been passed on the last date specified by the company </w:t>
      </w:r>
      <w:r w:rsidR="00701F7D" w:rsidRPr="003F5E3E">
        <w:rPr>
          <w:rFonts w:cstheme="minorHAnsi"/>
          <w:sz w:val="20"/>
          <w:szCs w:val="20"/>
        </w:rPr>
        <w:t>f</w:t>
      </w:r>
      <w:r w:rsidR="00DB72BC" w:rsidRPr="003F5E3E">
        <w:rPr>
          <w:rFonts w:cstheme="minorHAnsi"/>
          <w:sz w:val="20"/>
          <w:szCs w:val="20"/>
        </w:rPr>
        <w:t>or</w:t>
      </w:r>
      <w:r w:rsidR="00CB5621" w:rsidRPr="003F5E3E">
        <w:rPr>
          <w:rFonts w:cstheme="minorHAnsi"/>
          <w:sz w:val="20"/>
          <w:szCs w:val="20"/>
        </w:rPr>
        <w:t xml:space="preserve"> remote</w:t>
      </w:r>
      <w:r w:rsidR="00DB72BC" w:rsidRPr="003F5E3E">
        <w:rPr>
          <w:rFonts w:cstheme="minorHAnsi"/>
          <w:sz w:val="20"/>
          <w:szCs w:val="20"/>
        </w:rPr>
        <w:t xml:space="preserve"> e-voting.</w:t>
      </w:r>
    </w:p>
    <w:p w14:paraId="73DE0D7B" w14:textId="77777777" w:rsidR="00116B00" w:rsidRPr="003F5E3E" w:rsidRDefault="00116B00" w:rsidP="00760227">
      <w:pPr>
        <w:autoSpaceDE w:val="0"/>
        <w:autoSpaceDN w:val="0"/>
        <w:adjustRightInd w:val="0"/>
        <w:spacing w:after="0" w:line="276" w:lineRule="auto"/>
        <w:jc w:val="both"/>
        <w:rPr>
          <w:rFonts w:cstheme="minorHAnsi"/>
          <w:sz w:val="20"/>
          <w:szCs w:val="20"/>
        </w:rPr>
      </w:pPr>
    </w:p>
    <w:p w14:paraId="28B8118F" w14:textId="7F1F5966" w:rsidR="00116B00" w:rsidRPr="003F5E3E" w:rsidRDefault="00116B00" w:rsidP="00760227">
      <w:pPr>
        <w:autoSpaceDE w:val="0"/>
        <w:autoSpaceDN w:val="0"/>
        <w:adjustRightInd w:val="0"/>
        <w:spacing w:after="0" w:line="276" w:lineRule="auto"/>
        <w:jc w:val="both"/>
        <w:rPr>
          <w:rFonts w:cstheme="minorHAnsi"/>
          <w:b/>
          <w:sz w:val="20"/>
          <w:szCs w:val="20"/>
          <w:u w:val="single"/>
        </w:rPr>
      </w:pPr>
      <w:r w:rsidRPr="003F5E3E">
        <w:rPr>
          <w:rFonts w:cstheme="minorHAnsi"/>
          <w:b/>
          <w:sz w:val="20"/>
          <w:szCs w:val="20"/>
          <w:u w:val="single"/>
        </w:rPr>
        <w:lastRenderedPageBreak/>
        <w:t xml:space="preserve">SPECIAL </w:t>
      </w:r>
      <w:r w:rsidR="00991287" w:rsidRPr="003F5E3E">
        <w:rPr>
          <w:rFonts w:cstheme="minorHAnsi"/>
          <w:b/>
          <w:sz w:val="20"/>
          <w:szCs w:val="20"/>
          <w:u w:val="single"/>
        </w:rPr>
        <w:t>BUSINESS:</w:t>
      </w:r>
      <w:r w:rsidR="00B537B0" w:rsidRPr="003F5E3E">
        <w:rPr>
          <w:rFonts w:cstheme="minorHAnsi"/>
          <w:b/>
          <w:sz w:val="20"/>
          <w:szCs w:val="20"/>
          <w:u w:val="single"/>
        </w:rPr>
        <w:t xml:space="preserve"> SPECIAL RESOLUTION</w:t>
      </w:r>
    </w:p>
    <w:p w14:paraId="03B42068" w14:textId="77777777" w:rsidR="00DD33A9" w:rsidRPr="003F5E3E" w:rsidRDefault="007276B1" w:rsidP="00760227">
      <w:pPr>
        <w:autoSpaceDE w:val="0"/>
        <w:autoSpaceDN w:val="0"/>
        <w:adjustRightInd w:val="0"/>
        <w:spacing w:after="0" w:line="276" w:lineRule="auto"/>
        <w:jc w:val="both"/>
        <w:rPr>
          <w:rFonts w:cstheme="minorHAnsi"/>
          <w:b/>
          <w:sz w:val="20"/>
          <w:szCs w:val="20"/>
          <w:u w:val="single"/>
        </w:rPr>
      </w:pPr>
      <w:r w:rsidRPr="003F5E3E">
        <w:rPr>
          <w:rFonts w:cstheme="minorHAnsi"/>
          <w:b/>
          <w:sz w:val="20"/>
          <w:szCs w:val="20"/>
          <w:u w:val="single"/>
        </w:rPr>
        <w:t xml:space="preserve">ITEM NO. 1 </w:t>
      </w:r>
    </w:p>
    <w:p w14:paraId="69912E0C" w14:textId="77777777" w:rsidR="00DD33A9" w:rsidRPr="003F5E3E" w:rsidRDefault="00DD33A9" w:rsidP="00760227">
      <w:pPr>
        <w:autoSpaceDE w:val="0"/>
        <w:autoSpaceDN w:val="0"/>
        <w:adjustRightInd w:val="0"/>
        <w:spacing w:after="0" w:line="276" w:lineRule="auto"/>
        <w:jc w:val="both"/>
        <w:rPr>
          <w:rFonts w:cstheme="minorHAnsi"/>
          <w:b/>
          <w:sz w:val="20"/>
          <w:szCs w:val="20"/>
        </w:rPr>
      </w:pPr>
    </w:p>
    <w:p w14:paraId="1C796881" w14:textId="304BDE05" w:rsidR="00663E3F" w:rsidRPr="003F5E3E" w:rsidRDefault="00991287" w:rsidP="00760227">
      <w:pPr>
        <w:autoSpaceDE w:val="0"/>
        <w:autoSpaceDN w:val="0"/>
        <w:adjustRightInd w:val="0"/>
        <w:spacing w:after="0" w:line="276" w:lineRule="auto"/>
        <w:jc w:val="both"/>
        <w:rPr>
          <w:rFonts w:cstheme="minorHAnsi"/>
          <w:b/>
          <w:sz w:val="20"/>
          <w:szCs w:val="20"/>
        </w:rPr>
      </w:pPr>
      <w:r w:rsidRPr="003F5E3E">
        <w:rPr>
          <w:rFonts w:cstheme="minorHAnsi"/>
          <w:b/>
          <w:sz w:val="20"/>
          <w:szCs w:val="20"/>
        </w:rPr>
        <w:t xml:space="preserve">APPROVAL FOR GIVING LOAN OR GUARANTEE OR PROVIDING SECURITY IN CONNECTION WITH LOAN AVAILED BY ANY OF THE COMPANY'S </w:t>
      </w:r>
      <w:r w:rsidR="00CD7CAB" w:rsidRPr="003F5E3E">
        <w:rPr>
          <w:rFonts w:cstheme="minorHAnsi"/>
          <w:b/>
          <w:sz w:val="20"/>
          <w:szCs w:val="20"/>
        </w:rPr>
        <w:t>SUBSIDIARY (</w:t>
      </w:r>
      <w:r w:rsidRPr="003F5E3E">
        <w:rPr>
          <w:rFonts w:cstheme="minorHAnsi"/>
          <w:b/>
          <w:sz w:val="20"/>
          <w:szCs w:val="20"/>
        </w:rPr>
        <w:t>IES) OR ANY OTHER PERSON SPECIFIED UNDER SECTION 185 OF THE COMPANIES ACT, 2013</w:t>
      </w:r>
    </w:p>
    <w:p w14:paraId="69530A6B" w14:textId="77777777" w:rsidR="00EF4574" w:rsidRPr="003F5E3E" w:rsidRDefault="00EF4574" w:rsidP="00760227">
      <w:pPr>
        <w:autoSpaceDE w:val="0"/>
        <w:autoSpaceDN w:val="0"/>
        <w:adjustRightInd w:val="0"/>
        <w:spacing w:after="0" w:line="276" w:lineRule="auto"/>
        <w:jc w:val="both"/>
        <w:rPr>
          <w:rFonts w:cstheme="minorHAnsi"/>
          <w:sz w:val="20"/>
          <w:szCs w:val="20"/>
        </w:rPr>
      </w:pPr>
    </w:p>
    <w:p w14:paraId="78AAD043" w14:textId="141FAABF" w:rsidR="00663E3F" w:rsidRPr="003F5E3E" w:rsidRDefault="00663E3F" w:rsidP="00760227">
      <w:pPr>
        <w:autoSpaceDE w:val="0"/>
        <w:autoSpaceDN w:val="0"/>
        <w:adjustRightInd w:val="0"/>
        <w:spacing w:after="0" w:line="276" w:lineRule="auto"/>
        <w:jc w:val="both"/>
        <w:rPr>
          <w:rFonts w:cstheme="minorHAnsi"/>
          <w:sz w:val="20"/>
          <w:szCs w:val="20"/>
        </w:rPr>
      </w:pPr>
      <w:r w:rsidRPr="003F5E3E">
        <w:rPr>
          <w:rFonts w:cstheme="minorHAnsi"/>
          <w:sz w:val="20"/>
          <w:szCs w:val="20"/>
        </w:rPr>
        <w:t xml:space="preserve">To consider and if thought fit, to pass with or without modification(s), the following resolution(s) as a </w:t>
      </w:r>
      <w:r w:rsidRPr="003F5E3E">
        <w:rPr>
          <w:rFonts w:cstheme="minorHAnsi"/>
          <w:b/>
          <w:sz w:val="20"/>
          <w:szCs w:val="20"/>
        </w:rPr>
        <w:t xml:space="preserve">Special </w:t>
      </w:r>
      <w:r w:rsidR="00CC32DF" w:rsidRPr="003F5E3E">
        <w:rPr>
          <w:rFonts w:cstheme="minorHAnsi"/>
          <w:b/>
          <w:sz w:val="20"/>
          <w:szCs w:val="20"/>
        </w:rPr>
        <w:t>Resolution</w:t>
      </w:r>
      <w:r w:rsidR="00CC32DF" w:rsidRPr="003F5E3E">
        <w:rPr>
          <w:rFonts w:cstheme="minorHAnsi"/>
          <w:sz w:val="20"/>
          <w:szCs w:val="20"/>
        </w:rPr>
        <w:t>: -</w:t>
      </w:r>
    </w:p>
    <w:p w14:paraId="777D0679" w14:textId="77777777" w:rsidR="00991287" w:rsidRPr="003F5E3E" w:rsidRDefault="00991287" w:rsidP="000C6110">
      <w:pPr>
        <w:pStyle w:val="BodyText"/>
        <w:spacing w:line="276" w:lineRule="auto"/>
        <w:ind w:left="0"/>
        <w:rPr>
          <w:rFonts w:asciiTheme="minorHAnsi" w:eastAsiaTheme="minorHAnsi" w:hAnsiTheme="minorHAnsi" w:cstheme="minorHAnsi"/>
          <w:b/>
          <w:sz w:val="20"/>
          <w:szCs w:val="20"/>
          <w:lang w:val="en-IN" w:bidi="ar-SA"/>
        </w:rPr>
      </w:pPr>
    </w:p>
    <w:p w14:paraId="126E52B6" w14:textId="2CDB4396" w:rsidR="00991287" w:rsidRPr="003F5E3E" w:rsidRDefault="00991287" w:rsidP="00BA4F06">
      <w:pPr>
        <w:autoSpaceDE w:val="0"/>
        <w:autoSpaceDN w:val="0"/>
        <w:adjustRightInd w:val="0"/>
        <w:spacing w:after="0" w:line="276" w:lineRule="auto"/>
        <w:jc w:val="both"/>
        <w:rPr>
          <w:rFonts w:cstheme="minorHAnsi"/>
          <w:sz w:val="20"/>
          <w:szCs w:val="20"/>
        </w:rPr>
      </w:pPr>
      <w:r w:rsidRPr="003F5E3E">
        <w:rPr>
          <w:rFonts w:cstheme="minorHAnsi"/>
          <w:b/>
          <w:sz w:val="20"/>
          <w:szCs w:val="20"/>
        </w:rPr>
        <w:t xml:space="preserve">"RESOLVED THAT </w:t>
      </w:r>
      <w:r w:rsidRPr="003F5E3E">
        <w:rPr>
          <w:rFonts w:cstheme="minorHAnsi"/>
          <w:sz w:val="20"/>
          <w:szCs w:val="20"/>
        </w:rPr>
        <w:t xml:space="preserve">pursuant to the provisions of Section 185 and other applicable provisions, if any, of the Companies Act, 2013 (the "Act") and the Companies (Meeting of Board and its Powers) Rules, 2014 (including any statutory modification(s), clarification(s), substitution(s) or re-enactment(s) thereof for the time being in force), consent of the </w:t>
      </w:r>
      <w:r w:rsidR="009C2CCE" w:rsidRPr="003F5E3E">
        <w:rPr>
          <w:rFonts w:cstheme="minorHAnsi"/>
          <w:sz w:val="20"/>
          <w:szCs w:val="20"/>
        </w:rPr>
        <w:t>members</w:t>
      </w:r>
      <w:r w:rsidRPr="003F5E3E">
        <w:rPr>
          <w:rFonts w:cstheme="minorHAnsi"/>
          <w:sz w:val="20"/>
          <w:szCs w:val="20"/>
        </w:rPr>
        <w:t xml:space="preserve"> of the Company, be and is hereby accorded for giving loan(s) in one or more tranches including loan represented by way of book debt (the "Loan") to, and/or giving of guarantee(s), and/or providing of security(ies) in connection with any Loan taken/to be taken by any entity which is a Subsidiary or Associate or Joint Venture or group entity of the Company or any other person in which any of the Director of the Company is deemed to be interested</w:t>
      </w:r>
      <w:r w:rsidR="00692A76" w:rsidRPr="003F5E3E">
        <w:rPr>
          <w:rFonts w:cstheme="minorHAnsi"/>
          <w:sz w:val="20"/>
          <w:szCs w:val="20"/>
        </w:rPr>
        <w:t xml:space="preserve"> in accordance with the provision of the Act</w:t>
      </w:r>
      <w:r w:rsidRPr="003F5E3E">
        <w:rPr>
          <w:rFonts w:cstheme="minorHAnsi"/>
          <w:sz w:val="20"/>
          <w:szCs w:val="20"/>
        </w:rPr>
        <w:t xml:space="preserve"> (collectively referred to as the "Entities"), up to a sum not exceeding </w:t>
      </w:r>
      <w:r w:rsidR="009C2CCE" w:rsidRPr="003F5E3E">
        <w:rPr>
          <w:rFonts w:cstheme="minorHAnsi"/>
          <w:sz w:val="20"/>
          <w:szCs w:val="20"/>
        </w:rPr>
        <w:t xml:space="preserve">Rs. </w:t>
      </w:r>
      <w:r w:rsidR="006C638E" w:rsidRPr="003F5E3E">
        <w:rPr>
          <w:rFonts w:cstheme="minorHAnsi"/>
          <w:sz w:val="20"/>
          <w:szCs w:val="20"/>
        </w:rPr>
        <w:t>60</w:t>
      </w:r>
      <w:r w:rsidR="00F30312" w:rsidRPr="003F5E3E">
        <w:rPr>
          <w:rFonts w:cstheme="minorHAnsi"/>
          <w:sz w:val="20"/>
          <w:szCs w:val="20"/>
        </w:rPr>
        <w:t>,00,00,000</w:t>
      </w:r>
      <w:r w:rsidR="009C2CCE" w:rsidRPr="003F5E3E">
        <w:rPr>
          <w:rFonts w:cstheme="minorHAnsi"/>
          <w:sz w:val="20"/>
          <w:szCs w:val="20"/>
        </w:rPr>
        <w:t xml:space="preserve">/- (Rupees </w:t>
      </w:r>
      <w:r w:rsidR="006C638E" w:rsidRPr="003F5E3E">
        <w:rPr>
          <w:rFonts w:cstheme="minorHAnsi"/>
          <w:sz w:val="20"/>
          <w:szCs w:val="20"/>
        </w:rPr>
        <w:t>Sixty</w:t>
      </w:r>
      <w:r w:rsidR="00F30312" w:rsidRPr="003F5E3E">
        <w:rPr>
          <w:rFonts w:cstheme="minorHAnsi"/>
          <w:sz w:val="20"/>
          <w:szCs w:val="20"/>
        </w:rPr>
        <w:t xml:space="preserve"> Crore</w:t>
      </w:r>
      <w:r w:rsidR="009C2CCE" w:rsidRPr="003F5E3E">
        <w:rPr>
          <w:rFonts w:cstheme="minorHAnsi"/>
          <w:sz w:val="20"/>
          <w:szCs w:val="20"/>
        </w:rPr>
        <w:t xml:space="preserve"> only) </w:t>
      </w:r>
      <w:r w:rsidRPr="003F5E3E">
        <w:rPr>
          <w:rFonts w:cstheme="minorHAnsi"/>
          <w:sz w:val="20"/>
          <w:szCs w:val="20"/>
        </w:rPr>
        <w:t>at any point in time, in its absolute discretion deem beneficial and in the best interest of the Company</w:t>
      </w:r>
      <w:r w:rsidR="009C2CCE" w:rsidRPr="003F5E3E">
        <w:rPr>
          <w:rFonts w:cstheme="minorHAnsi"/>
          <w:sz w:val="20"/>
          <w:szCs w:val="20"/>
        </w:rPr>
        <w:t xml:space="preserve"> provided that such loans are utilized by the borrowing company for its principal business activities</w:t>
      </w:r>
      <w:r w:rsidRPr="003F5E3E">
        <w:rPr>
          <w:rFonts w:cstheme="minorHAnsi"/>
          <w:sz w:val="20"/>
          <w:szCs w:val="20"/>
        </w:rPr>
        <w:t>."</w:t>
      </w:r>
    </w:p>
    <w:p w14:paraId="66AD331E" w14:textId="77777777" w:rsidR="00991287" w:rsidRPr="003F5E3E" w:rsidRDefault="00991287" w:rsidP="00BA4F06">
      <w:pPr>
        <w:autoSpaceDE w:val="0"/>
        <w:autoSpaceDN w:val="0"/>
        <w:adjustRightInd w:val="0"/>
        <w:spacing w:after="0" w:line="276" w:lineRule="auto"/>
        <w:jc w:val="both"/>
        <w:rPr>
          <w:rFonts w:cstheme="minorHAnsi"/>
          <w:b/>
          <w:sz w:val="20"/>
          <w:szCs w:val="20"/>
        </w:rPr>
      </w:pPr>
    </w:p>
    <w:p w14:paraId="10D18012" w14:textId="72706324" w:rsidR="009C6EDB" w:rsidRPr="003F5E3E" w:rsidRDefault="002A63DD" w:rsidP="007E62E5">
      <w:pPr>
        <w:autoSpaceDE w:val="0"/>
        <w:autoSpaceDN w:val="0"/>
        <w:adjustRightInd w:val="0"/>
        <w:spacing w:after="0" w:line="276" w:lineRule="auto"/>
        <w:jc w:val="both"/>
        <w:rPr>
          <w:rFonts w:cstheme="minorHAnsi"/>
          <w:sz w:val="20"/>
          <w:szCs w:val="20"/>
        </w:rPr>
      </w:pPr>
      <w:r w:rsidRPr="003F5E3E">
        <w:rPr>
          <w:rFonts w:cstheme="minorHAnsi"/>
          <w:b/>
          <w:sz w:val="20"/>
          <w:szCs w:val="20"/>
        </w:rPr>
        <w:t>RESOLVED FURTHER THAT</w:t>
      </w:r>
      <w:r w:rsidRPr="003F5E3E">
        <w:rPr>
          <w:rFonts w:cstheme="minorHAnsi"/>
          <w:sz w:val="20"/>
          <w:szCs w:val="20"/>
        </w:rPr>
        <w:t xml:space="preserve"> for the purpose of giving effect to the aforesaid resolution any of the Directors of the Company be and is hereby authorized, to approve, decide, negotiate or finalise the terms and conditions applicable for the aforesaid loan, Investment , Corporate Guarantee and to do all such acts, deeds, matters and things as they may, in their absolute discretion deem necessary, desirable or expedient and things in connection therewith and incidental thereto as the Board in its absolute discretion deem fit without being required to seek any further consent or approval of the members or otherwise to the end and intent that they shall be deemed to have given their approval thereto expressly by the authority of this resolution.</w:t>
      </w:r>
    </w:p>
    <w:p w14:paraId="576504CB" w14:textId="77777777" w:rsidR="002A63DD" w:rsidRPr="003F5E3E" w:rsidRDefault="002A63DD" w:rsidP="007E62E5">
      <w:pPr>
        <w:autoSpaceDE w:val="0"/>
        <w:autoSpaceDN w:val="0"/>
        <w:adjustRightInd w:val="0"/>
        <w:spacing w:after="0" w:line="276" w:lineRule="auto"/>
        <w:jc w:val="both"/>
        <w:rPr>
          <w:rFonts w:cstheme="minorHAnsi"/>
          <w:sz w:val="20"/>
          <w:szCs w:val="20"/>
        </w:rPr>
      </w:pPr>
    </w:p>
    <w:p w14:paraId="47A95C6C" w14:textId="3AFA579F" w:rsidR="002A63DD" w:rsidRPr="003F5E3E" w:rsidRDefault="00721FD9" w:rsidP="007E62E5">
      <w:pPr>
        <w:autoSpaceDE w:val="0"/>
        <w:autoSpaceDN w:val="0"/>
        <w:adjustRightInd w:val="0"/>
        <w:spacing w:after="0" w:line="276" w:lineRule="auto"/>
        <w:jc w:val="both"/>
        <w:rPr>
          <w:rFonts w:cstheme="minorHAnsi"/>
          <w:b/>
          <w:sz w:val="20"/>
          <w:szCs w:val="20"/>
          <w:u w:val="single"/>
        </w:rPr>
      </w:pPr>
      <w:r w:rsidRPr="003F5E3E">
        <w:rPr>
          <w:rFonts w:cstheme="minorHAnsi"/>
          <w:b/>
          <w:sz w:val="20"/>
          <w:szCs w:val="20"/>
          <w:u w:val="single"/>
        </w:rPr>
        <w:t>ITEM No. 2</w:t>
      </w:r>
    </w:p>
    <w:p w14:paraId="717E1E2B" w14:textId="1443E4FE" w:rsidR="00721FD9" w:rsidRPr="003F5E3E" w:rsidRDefault="00721FD9" w:rsidP="007E62E5">
      <w:pPr>
        <w:autoSpaceDE w:val="0"/>
        <w:autoSpaceDN w:val="0"/>
        <w:adjustRightInd w:val="0"/>
        <w:spacing w:after="0" w:line="276" w:lineRule="auto"/>
        <w:jc w:val="both"/>
        <w:rPr>
          <w:rFonts w:cstheme="minorHAnsi"/>
          <w:b/>
          <w:sz w:val="20"/>
          <w:szCs w:val="20"/>
          <w:u w:val="single"/>
        </w:rPr>
      </w:pPr>
      <w:r w:rsidRPr="003F5E3E">
        <w:rPr>
          <w:rFonts w:cstheme="minorHAnsi"/>
          <w:b/>
          <w:sz w:val="20"/>
          <w:szCs w:val="20"/>
          <w:u w:val="single"/>
        </w:rPr>
        <w:t xml:space="preserve">SPECIAL </w:t>
      </w:r>
      <w:r w:rsidR="00692A76" w:rsidRPr="003F5E3E">
        <w:rPr>
          <w:rFonts w:cstheme="minorHAnsi"/>
          <w:b/>
          <w:sz w:val="20"/>
          <w:szCs w:val="20"/>
          <w:u w:val="single"/>
        </w:rPr>
        <w:t>BUSINESS:</w:t>
      </w:r>
      <w:r w:rsidRPr="003F5E3E">
        <w:rPr>
          <w:rFonts w:cstheme="minorHAnsi"/>
          <w:b/>
          <w:sz w:val="20"/>
          <w:szCs w:val="20"/>
          <w:u w:val="single"/>
        </w:rPr>
        <w:t xml:space="preserve"> SPECIAL RESOLUTION</w:t>
      </w:r>
    </w:p>
    <w:p w14:paraId="71E3CAFE" w14:textId="77777777" w:rsidR="00721FD9" w:rsidRPr="003F5E3E" w:rsidRDefault="00721FD9" w:rsidP="007E62E5">
      <w:pPr>
        <w:autoSpaceDE w:val="0"/>
        <w:autoSpaceDN w:val="0"/>
        <w:adjustRightInd w:val="0"/>
        <w:spacing w:after="0" w:line="276" w:lineRule="auto"/>
        <w:jc w:val="both"/>
        <w:rPr>
          <w:rFonts w:cstheme="minorHAnsi"/>
          <w:b/>
          <w:sz w:val="20"/>
          <w:szCs w:val="20"/>
        </w:rPr>
      </w:pPr>
    </w:p>
    <w:p w14:paraId="2823F99D" w14:textId="36C18F2B" w:rsidR="00692A76" w:rsidRPr="003F5E3E" w:rsidRDefault="00692A76" w:rsidP="00692A76">
      <w:pPr>
        <w:autoSpaceDE w:val="0"/>
        <w:autoSpaceDN w:val="0"/>
        <w:adjustRightInd w:val="0"/>
        <w:spacing w:after="0" w:line="240" w:lineRule="auto"/>
        <w:jc w:val="both"/>
        <w:rPr>
          <w:rFonts w:cstheme="minorHAnsi"/>
          <w:b/>
          <w:sz w:val="20"/>
          <w:szCs w:val="20"/>
        </w:rPr>
      </w:pPr>
      <w:r w:rsidRPr="003F5E3E">
        <w:rPr>
          <w:rFonts w:cstheme="minorHAnsi"/>
          <w:b/>
          <w:sz w:val="20"/>
          <w:szCs w:val="20"/>
        </w:rPr>
        <w:t>TO MAKE INVESTMENTS, GIVE LOANS, GUARANTEES AND PROVIDE SCURITIES UNDER SECTION 186 OF THE COMPANIES ACT, 2013</w:t>
      </w:r>
    </w:p>
    <w:p w14:paraId="5E74EA96" w14:textId="4559FBF7" w:rsidR="00721FD9" w:rsidRPr="003F5E3E" w:rsidRDefault="00721FD9" w:rsidP="007E62E5">
      <w:pPr>
        <w:autoSpaceDE w:val="0"/>
        <w:autoSpaceDN w:val="0"/>
        <w:adjustRightInd w:val="0"/>
        <w:spacing w:after="0" w:line="276" w:lineRule="auto"/>
        <w:jc w:val="both"/>
        <w:rPr>
          <w:rFonts w:cstheme="minorHAnsi"/>
          <w:b/>
          <w:sz w:val="20"/>
          <w:szCs w:val="20"/>
        </w:rPr>
      </w:pPr>
    </w:p>
    <w:p w14:paraId="416A07FD" w14:textId="3A788D90" w:rsidR="00721FD9" w:rsidRPr="003F5E3E" w:rsidRDefault="00721FD9" w:rsidP="007E62E5">
      <w:pPr>
        <w:autoSpaceDE w:val="0"/>
        <w:autoSpaceDN w:val="0"/>
        <w:adjustRightInd w:val="0"/>
        <w:spacing w:after="0" w:line="276" w:lineRule="auto"/>
        <w:jc w:val="both"/>
        <w:rPr>
          <w:rFonts w:cstheme="minorHAnsi"/>
          <w:b/>
          <w:sz w:val="20"/>
          <w:szCs w:val="20"/>
        </w:rPr>
      </w:pPr>
      <w:r w:rsidRPr="003F5E3E">
        <w:rPr>
          <w:rFonts w:cstheme="minorHAnsi"/>
          <w:sz w:val="20"/>
          <w:szCs w:val="20"/>
        </w:rPr>
        <w:t xml:space="preserve">To consider and if thought fit, to pass, with or without modification (s) the following resolution as </w:t>
      </w:r>
      <w:r w:rsidR="00692A76" w:rsidRPr="003F5E3E">
        <w:rPr>
          <w:rFonts w:cstheme="minorHAnsi"/>
          <w:sz w:val="20"/>
          <w:szCs w:val="20"/>
        </w:rPr>
        <w:t>a</w:t>
      </w:r>
      <w:r w:rsidR="00692A76" w:rsidRPr="003F5E3E">
        <w:rPr>
          <w:rFonts w:cstheme="minorHAnsi"/>
          <w:b/>
          <w:sz w:val="20"/>
          <w:szCs w:val="20"/>
        </w:rPr>
        <w:t xml:space="preserve"> Special Resolution:</w:t>
      </w:r>
    </w:p>
    <w:p w14:paraId="17612FFA" w14:textId="77777777" w:rsidR="00721FD9" w:rsidRPr="003F5E3E" w:rsidRDefault="00721FD9" w:rsidP="007E62E5">
      <w:pPr>
        <w:autoSpaceDE w:val="0"/>
        <w:autoSpaceDN w:val="0"/>
        <w:adjustRightInd w:val="0"/>
        <w:spacing w:after="0" w:line="276" w:lineRule="auto"/>
        <w:jc w:val="both"/>
        <w:rPr>
          <w:rFonts w:cstheme="minorHAnsi"/>
          <w:sz w:val="20"/>
          <w:szCs w:val="20"/>
        </w:rPr>
      </w:pPr>
    </w:p>
    <w:p w14:paraId="64388E36" w14:textId="0B353590" w:rsidR="003050E9" w:rsidRPr="003F5E3E" w:rsidRDefault="003050E9" w:rsidP="003050E9">
      <w:pPr>
        <w:autoSpaceDE w:val="0"/>
        <w:autoSpaceDN w:val="0"/>
        <w:adjustRightInd w:val="0"/>
        <w:spacing w:after="0" w:line="276" w:lineRule="auto"/>
        <w:jc w:val="both"/>
        <w:rPr>
          <w:rFonts w:cstheme="minorHAnsi"/>
          <w:sz w:val="20"/>
          <w:szCs w:val="20"/>
        </w:rPr>
      </w:pPr>
      <w:r w:rsidRPr="003F5E3E">
        <w:rPr>
          <w:rFonts w:cstheme="minorHAnsi"/>
          <w:b/>
          <w:sz w:val="20"/>
          <w:szCs w:val="20"/>
        </w:rPr>
        <w:t>“RESOLVED THAT”</w:t>
      </w:r>
      <w:r w:rsidRPr="003F5E3E">
        <w:rPr>
          <w:rFonts w:cstheme="minorHAnsi"/>
          <w:sz w:val="20"/>
          <w:szCs w:val="20"/>
        </w:rPr>
        <w:t xml:space="preserve"> the consent of the </w:t>
      </w:r>
      <w:r w:rsidR="00CE3C41" w:rsidRPr="003F5E3E">
        <w:rPr>
          <w:rFonts w:cstheme="minorHAnsi"/>
          <w:sz w:val="20"/>
          <w:szCs w:val="20"/>
        </w:rPr>
        <w:t>members of the company</w:t>
      </w:r>
      <w:r w:rsidRPr="003F5E3E">
        <w:rPr>
          <w:rFonts w:cstheme="minorHAnsi"/>
          <w:sz w:val="20"/>
          <w:szCs w:val="20"/>
        </w:rPr>
        <w:t xml:space="preserve"> be and is hereby accorded in terms of the provisions of Section 186 of the Companies Act, 2013 and other applicable Rules, Regulations, Guidelines (including any statutory modifications or re-enactment thereof for the time being in force) and such conditions as may be prescribed by any of the concerned authorities, notwithstanding that the aggregate loans and guarantees to any bodies corporate and persons and investment in securities of any bodies corporate exceeds the limits specified under Section 186 of the Companies Act, 2013, read with the applicable rules, circulars or clarifications thereunder:</w:t>
      </w:r>
    </w:p>
    <w:p w14:paraId="6BC864C6" w14:textId="01CEF220" w:rsidR="00F30312" w:rsidRPr="003F5E3E" w:rsidRDefault="00F30312" w:rsidP="003050E9">
      <w:pPr>
        <w:autoSpaceDE w:val="0"/>
        <w:autoSpaceDN w:val="0"/>
        <w:adjustRightInd w:val="0"/>
        <w:spacing w:after="0" w:line="276" w:lineRule="auto"/>
        <w:jc w:val="both"/>
        <w:rPr>
          <w:rFonts w:cstheme="minorHAnsi"/>
          <w:sz w:val="20"/>
          <w:szCs w:val="20"/>
        </w:rPr>
      </w:pPr>
    </w:p>
    <w:p w14:paraId="7127C063" w14:textId="77777777" w:rsidR="003050E9" w:rsidRPr="003F5E3E" w:rsidRDefault="003050E9" w:rsidP="003050E9">
      <w:pPr>
        <w:autoSpaceDE w:val="0"/>
        <w:autoSpaceDN w:val="0"/>
        <w:adjustRightInd w:val="0"/>
        <w:spacing w:after="0" w:line="276" w:lineRule="auto"/>
        <w:jc w:val="both"/>
        <w:rPr>
          <w:rFonts w:cstheme="minorHAnsi"/>
          <w:sz w:val="20"/>
          <w:szCs w:val="20"/>
        </w:rPr>
      </w:pPr>
      <w:r w:rsidRPr="003F5E3E">
        <w:rPr>
          <w:rFonts w:cstheme="minorHAnsi"/>
          <w:sz w:val="20"/>
          <w:szCs w:val="20"/>
        </w:rPr>
        <w:t xml:space="preserve">(a) to invest/acquire from time to time by way of subscription, purchase, conversion or otherwise Equity Shares, Preference Shares, Debentures (whether convertible or non-convertible) or any other financial instruments of one </w:t>
      </w:r>
      <w:r w:rsidRPr="003F5E3E">
        <w:rPr>
          <w:rFonts w:cstheme="minorHAnsi"/>
          <w:sz w:val="20"/>
          <w:szCs w:val="20"/>
        </w:rPr>
        <w:lastRenderedPageBreak/>
        <w:t>or more bodies corporate, whether in India or outside, which may or may not be subsidiary(ies) of the Company as the Board may think fit, in pursuance of Section 186 of the Companies Act, 2013 (including any ordinance or statutory modification or re-enactment thereof, for the time being in force), to the extent of the following limits:</w:t>
      </w:r>
    </w:p>
    <w:p w14:paraId="1D0C96B2" w14:textId="77777777" w:rsidR="003050E9" w:rsidRPr="003F5E3E" w:rsidRDefault="003050E9" w:rsidP="003050E9">
      <w:pPr>
        <w:autoSpaceDE w:val="0"/>
        <w:autoSpaceDN w:val="0"/>
        <w:adjustRightInd w:val="0"/>
        <w:spacing w:after="0" w:line="276" w:lineRule="auto"/>
        <w:jc w:val="both"/>
        <w:rPr>
          <w:rFonts w:cstheme="minorHAnsi"/>
          <w:sz w:val="20"/>
          <w:szCs w:val="20"/>
        </w:rPr>
      </w:pPr>
    </w:p>
    <w:p w14:paraId="06FDE08B" w14:textId="6159B0CF" w:rsidR="003050E9" w:rsidRPr="003F5E3E" w:rsidRDefault="003050E9" w:rsidP="00F30312">
      <w:pPr>
        <w:autoSpaceDE w:val="0"/>
        <w:autoSpaceDN w:val="0"/>
        <w:adjustRightInd w:val="0"/>
        <w:spacing w:after="0" w:line="240" w:lineRule="auto"/>
        <w:jc w:val="both"/>
        <w:rPr>
          <w:rFonts w:cstheme="minorHAnsi"/>
          <w:sz w:val="20"/>
          <w:szCs w:val="20"/>
        </w:rPr>
      </w:pPr>
      <w:r w:rsidRPr="003F5E3E">
        <w:rPr>
          <w:rFonts w:cstheme="minorHAnsi"/>
          <w:sz w:val="20"/>
          <w:szCs w:val="20"/>
        </w:rPr>
        <w:t>Investments into Subsidiaries and other Bodies Corporate: Rs.</w:t>
      </w:r>
      <w:r w:rsidR="001C6941" w:rsidRPr="003F5E3E">
        <w:rPr>
          <w:rFonts w:cstheme="minorHAnsi"/>
          <w:sz w:val="20"/>
          <w:szCs w:val="20"/>
        </w:rPr>
        <w:t xml:space="preserve"> 4</w:t>
      </w:r>
      <w:r w:rsidR="007C5664" w:rsidRPr="003F5E3E">
        <w:rPr>
          <w:rFonts w:cstheme="minorHAnsi"/>
          <w:sz w:val="20"/>
          <w:szCs w:val="20"/>
        </w:rPr>
        <w:t>0</w:t>
      </w:r>
      <w:r w:rsidR="00232F90" w:rsidRPr="003F5E3E">
        <w:rPr>
          <w:rFonts w:cstheme="minorHAnsi"/>
          <w:sz w:val="20"/>
          <w:szCs w:val="20"/>
        </w:rPr>
        <w:t>,00,00,000/-</w:t>
      </w:r>
      <w:r w:rsidR="007C5664" w:rsidRPr="003F5E3E">
        <w:rPr>
          <w:rFonts w:cstheme="minorHAnsi"/>
          <w:sz w:val="20"/>
          <w:szCs w:val="20"/>
        </w:rPr>
        <w:t xml:space="preserve"> </w:t>
      </w:r>
      <w:r w:rsidRPr="003F5E3E">
        <w:rPr>
          <w:rFonts w:cstheme="minorHAnsi"/>
          <w:sz w:val="20"/>
          <w:szCs w:val="20"/>
        </w:rPr>
        <w:t xml:space="preserve">(Rupees </w:t>
      </w:r>
      <w:r w:rsidR="007C5664" w:rsidRPr="003F5E3E">
        <w:rPr>
          <w:rFonts w:cstheme="minorHAnsi"/>
          <w:sz w:val="20"/>
          <w:szCs w:val="20"/>
        </w:rPr>
        <w:t>F</w:t>
      </w:r>
      <w:r w:rsidR="00232F90" w:rsidRPr="003F5E3E">
        <w:rPr>
          <w:rFonts w:cstheme="minorHAnsi"/>
          <w:sz w:val="20"/>
          <w:szCs w:val="20"/>
        </w:rPr>
        <w:t>ort</w:t>
      </w:r>
      <w:r w:rsidR="007C5664" w:rsidRPr="003F5E3E">
        <w:rPr>
          <w:rFonts w:cstheme="minorHAnsi"/>
          <w:sz w:val="20"/>
          <w:szCs w:val="20"/>
        </w:rPr>
        <w:t xml:space="preserve">y </w:t>
      </w:r>
      <w:r w:rsidR="00232F90" w:rsidRPr="003F5E3E">
        <w:rPr>
          <w:rFonts w:cstheme="minorHAnsi"/>
          <w:sz w:val="20"/>
          <w:szCs w:val="20"/>
        </w:rPr>
        <w:t>C</w:t>
      </w:r>
      <w:r w:rsidR="007C5664" w:rsidRPr="003F5E3E">
        <w:rPr>
          <w:rFonts w:cstheme="minorHAnsi"/>
          <w:sz w:val="20"/>
          <w:szCs w:val="20"/>
        </w:rPr>
        <w:t xml:space="preserve">rore </w:t>
      </w:r>
      <w:r w:rsidRPr="003F5E3E">
        <w:rPr>
          <w:rFonts w:cstheme="minorHAnsi"/>
          <w:sz w:val="20"/>
          <w:szCs w:val="20"/>
        </w:rPr>
        <w:t>only)</w:t>
      </w:r>
    </w:p>
    <w:p w14:paraId="549BD89C" w14:textId="77777777" w:rsidR="003050E9" w:rsidRPr="003F5E3E" w:rsidRDefault="003050E9" w:rsidP="00F30312">
      <w:pPr>
        <w:autoSpaceDE w:val="0"/>
        <w:autoSpaceDN w:val="0"/>
        <w:adjustRightInd w:val="0"/>
        <w:spacing w:after="0" w:line="240" w:lineRule="auto"/>
        <w:jc w:val="both"/>
        <w:rPr>
          <w:rFonts w:cstheme="minorHAnsi"/>
          <w:sz w:val="20"/>
          <w:szCs w:val="20"/>
        </w:rPr>
      </w:pPr>
    </w:p>
    <w:p w14:paraId="79D1C7A3" w14:textId="71F6389B" w:rsidR="003050E9" w:rsidRPr="003F5E3E" w:rsidRDefault="003050E9" w:rsidP="00F30312">
      <w:pPr>
        <w:autoSpaceDE w:val="0"/>
        <w:autoSpaceDN w:val="0"/>
        <w:adjustRightInd w:val="0"/>
        <w:spacing w:after="0" w:line="240" w:lineRule="auto"/>
        <w:jc w:val="both"/>
        <w:rPr>
          <w:rFonts w:cstheme="minorHAnsi"/>
          <w:sz w:val="20"/>
          <w:szCs w:val="20"/>
        </w:rPr>
      </w:pPr>
      <w:r w:rsidRPr="003F5E3E">
        <w:rPr>
          <w:rFonts w:cstheme="minorHAnsi"/>
          <w:sz w:val="20"/>
          <w:szCs w:val="20"/>
        </w:rPr>
        <w:t xml:space="preserve">(b) to make/give from time to time any loan or loans to </w:t>
      </w:r>
      <w:r w:rsidR="001C6941" w:rsidRPr="003F5E3E">
        <w:rPr>
          <w:rFonts w:cstheme="minorHAnsi"/>
          <w:sz w:val="20"/>
          <w:szCs w:val="20"/>
        </w:rPr>
        <w:t>anybody</w:t>
      </w:r>
      <w:r w:rsidRPr="003F5E3E">
        <w:rPr>
          <w:rFonts w:cstheme="minorHAnsi"/>
          <w:sz w:val="20"/>
          <w:szCs w:val="20"/>
        </w:rPr>
        <w:t xml:space="preserve"> or bodies corporate, whether in India or </w:t>
      </w:r>
      <w:r w:rsidR="001C6941" w:rsidRPr="003F5E3E">
        <w:rPr>
          <w:rFonts w:cstheme="minorHAnsi"/>
          <w:sz w:val="20"/>
          <w:szCs w:val="20"/>
        </w:rPr>
        <w:t>outside</w:t>
      </w:r>
      <w:r w:rsidRPr="003F5E3E">
        <w:rPr>
          <w:rFonts w:cstheme="minorHAnsi"/>
          <w:sz w:val="20"/>
          <w:szCs w:val="20"/>
        </w:rPr>
        <w:t>, which may or may not be subsidiary(ies) of the Company or to any persons as the Board may think fit, in pursuance of Section 186 of the Companies Act, 2013 (including any ordinance or statutory modification or re-enactment thereof, for the time being in force) to the extent of the following limits:</w:t>
      </w:r>
    </w:p>
    <w:p w14:paraId="7FE4B8CA" w14:textId="77777777" w:rsidR="003050E9" w:rsidRPr="003F5E3E" w:rsidRDefault="003050E9" w:rsidP="00F30312">
      <w:pPr>
        <w:autoSpaceDE w:val="0"/>
        <w:autoSpaceDN w:val="0"/>
        <w:adjustRightInd w:val="0"/>
        <w:spacing w:after="0" w:line="240" w:lineRule="auto"/>
        <w:jc w:val="both"/>
        <w:rPr>
          <w:rFonts w:cstheme="minorHAnsi"/>
          <w:sz w:val="20"/>
          <w:szCs w:val="20"/>
        </w:rPr>
      </w:pPr>
    </w:p>
    <w:p w14:paraId="049211E6" w14:textId="22612CEF" w:rsidR="003050E9" w:rsidRPr="003F5E3E" w:rsidRDefault="003050E9" w:rsidP="00F30312">
      <w:pPr>
        <w:autoSpaceDE w:val="0"/>
        <w:autoSpaceDN w:val="0"/>
        <w:adjustRightInd w:val="0"/>
        <w:spacing w:after="0" w:line="240" w:lineRule="auto"/>
        <w:jc w:val="both"/>
        <w:rPr>
          <w:rFonts w:cstheme="minorHAnsi"/>
          <w:sz w:val="20"/>
          <w:szCs w:val="20"/>
        </w:rPr>
      </w:pPr>
      <w:r w:rsidRPr="003F5E3E">
        <w:rPr>
          <w:rFonts w:cstheme="minorHAnsi"/>
          <w:sz w:val="20"/>
          <w:szCs w:val="20"/>
        </w:rPr>
        <w:t>Loans to Subsidiaries, other Bodies Corporate or Persons: Rs.</w:t>
      </w:r>
      <w:r w:rsidR="001C6941" w:rsidRPr="003F5E3E">
        <w:rPr>
          <w:rFonts w:cstheme="minorHAnsi"/>
          <w:sz w:val="20"/>
          <w:szCs w:val="20"/>
        </w:rPr>
        <w:t>1</w:t>
      </w:r>
      <w:r w:rsidR="007C5664" w:rsidRPr="003F5E3E">
        <w:rPr>
          <w:rFonts w:cstheme="minorHAnsi"/>
          <w:sz w:val="20"/>
          <w:szCs w:val="20"/>
        </w:rPr>
        <w:t>0</w:t>
      </w:r>
      <w:r w:rsidR="00232F90" w:rsidRPr="003F5E3E">
        <w:rPr>
          <w:rFonts w:cstheme="minorHAnsi"/>
          <w:sz w:val="20"/>
          <w:szCs w:val="20"/>
        </w:rPr>
        <w:t>,00.00.000/-</w:t>
      </w:r>
      <w:r w:rsidR="007C5664" w:rsidRPr="003F5E3E">
        <w:rPr>
          <w:rFonts w:cstheme="minorHAnsi"/>
          <w:sz w:val="20"/>
          <w:szCs w:val="20"/>
        </w:rPr>
        <w:t xml:space="preserve"> </w:t>
      </w:r>
      <w:r w:rsidRPr="003F5E3E">
        <w:rPr>
          <w:rFonts w:cstheme="minorHAnsi"/>
          <w:sz w:val="20"/>
          <w:szCs w:val="20"/>
        </w:rPr>
        <w:t xml:space="preserve">(Rupees </w:t>
      </w:r>
      <w:r w:rsidR="007C5664" w:rsidRPr="003F5E3E">
        <w:rPr>
          <w:rFonts w:cstheme="minorHAnsi"/>
          <w:sz w:val="20"/>
          <w:szCs w:val="20"/>
        </w:rPr>
        <w:t xml:space="preserve">Ten Crore </w:t>
      </w:r>
      <w:r w:rsidRPr="003F5E3E">
        <w:rPr>
          <w:rFonts w:cstheme="minorHAnsi"/>
          <w:sz w:val="20"/>
          <w:szCs w:val="20"/>
        </w:rPr>
        <w:t>only).</w:t>
      </w:r>
    </w:p>
    <w:p w14:paraId="13548EA3" w14:textId="77777777" w:rsidR="00CE3C41" w:rsidRPr="003F5E3E" w:rsidRDefault="00CE3C41" w:rsidP="00F30312">
      <w:pPr>
        <w:autoSpaceDE w:val="0"/>
        <w:autoSpaceDN w:val="0"/>
        <w:adjustRightInd w:val="0"/>
        <w:spacing w:after="0" w:line="240" w:lineRule="auto"/>
        <w:jc w:val="both"/>
        <w:rPr>
          <w:rFonts w:cstheme="minorHAnsi"/>
          <w:sz w:val="20"/>
          <w:szCs w:val="20"/>
        </w:rPr>
      </w:pPr>
    </w:p>
    <w:p w14:paraId="72C56969" w14:textId="77777777" w:rsidR="003050E9" w:rsidRPr="003F5E3E" w:rsidRDefault="003050E9" w:rsidP="00F30312">
      <w:pPr>
        <w:autoSpaceDE w:val="0"/>
        <w:autoSpaceDN w:val="0"/>
        <w:adjustRightInd w:val="0"/>
        <w:spacing w:after="0" w:line="240" w:lineRule="auto"/>
        <w:jc w:val="both"/>
        <w:rPr>
          <w:rFonts w:cstheme="minorHAnsi"/>
          <w:sz w:val="20"/>
          <w:szCs w:val="20"/>
        </w:rPr>
      </w:pPr>
      <w:r w:rsidRPr="003F5E3E">
        <w:rPr>
          <w:rFonts w:cstheme="minorHAnsi"/>
          <w:sz w:val="20"/>
          <w:szCs w:val="20"/>
        </w:rPr>
        <w:t>(c) give from time to time any guarantee(s) and/or provide any security to any person(s), any Body Corporate, Bank, Financial Institutions or any other institution in India or outside in respect of or against any loans to or to secure any financial arrangement of any nature by, any other person(s), any Body(ies) Corporate, whether in India or outside, which may or may not be subsidiary(ies) of the Company, as the Board may think fit, in pursuance of Section 186 of the Companies Act, 2013 (including any ordinance or statutory modification or re-enactment thereof, for the time being in force) to the extent of the following limits:</w:t>
      </w:r>
    </w:p>
    <w:p w14:paraId="1A69DE94" w14:textId="77777777" w:rsidR="003050E9" w:rsidRPr="003F5E3E" w:rsidRDefault="003050E9" w:rsidP="00F30312">
      <w:pPr>
        <w:autoSpaceDE w:val="0"/>
        <w:autoSpaceDN w:val="0"/>
        <w:adjustRightInd w:val="0"/>
        <w:spacing w:after="0" w:line="240" w:lineRule="auto"/>
        <w:jc w:val="both"/>
        <w:rPr>
          <w:rFonts w:cstheme="minorHAnsi"/>
          <w:sz w:val="20"/>
          <w:szCs w:val="20"/>
        </w:rPr>
      </w:pPr>
    </w:p>
    <w:p w14:paraId="6A8C89F0" w14:textId="6477A877" w:rsidR="003050E9" w:rsidRPr="003F5E3E" w:rsidRDefault="003050E9" w:rsidP="00F30312">
      <w:pPr>
        <w:autoSpaceDE w:val="0"/>
        <w:autoSpaceDN w:val="0"/>
        <w:adjustRightInd w:val="0"/>
        <w:spacing w:after="0" w:line="240" w:lineRule="auto"/>
        <w:jc w:val="both"/>
        <w:rPr>
          <w:rFonts w:cstheme="minorHAnsi"/>
          <w:sz w:val="20"/>
          <w:szCs w:val="20"/>
        </w:rPr>
      </w:pPr>
      <w:r w:rsidRPr="003F5E3E">
        <w:rPr>
          <w:rFonts w:cstheme="minorHAnsi"/>
          <w:sz w:val="20"/>
          <w:szCs w:val="20"/>
        </w:rPr>
        <w:t xml:space="preserve">Guarantees against Loans/Financial arrangements in </w:t>
      </w:r>
      <w:r w:rsidR="00CE3C41" w:rsidRPr="003F5E3E">
        <w:rPr>
          <w:rFonts w:cstheme="minorHAnsi"/>
          <w:sz w:val="20"/>
          <w:szCs w:val="20"/>
        </w:rPr>
        <w:t>favour</w:t>
      </w:r>
      <w:r w:rsidRPr="003F5E3E">
        <w:rPr>
          <w:rFonts w:cstheme="minorHAnsi"/>
          <w:sz w:val="20"/>
          <w:szCs w:val="20"/>
        </w:rPr>
        <w:t xml:space="preserve"> of Subsidiaries, other Bodies Corporate and Persons: Rs.</w:t>
      </w:r>
      <w:r w:rsidR="001C6941" w:rsidRPr="003F5E3E">
        <w:rPr>
          <w:rFonts w:cstheme="minorHAnsi"/>
          <w:sz w:val="20"/>
          <w:szCs w:val="20"/>
        </w:rPr>
        <w:t>1</w:t>
      </w:r>
      <w:r w:rsidR="007C5664" w:rsidRPr="003F5E3E">
        <w:rPr>
          <w:rFonts w:cstheme="minorHAnsi"/>
          <w:sz w:val="20"/>
          <w:szCs w:val="20"/>
        </w:rPr>
        <w:t>0</w:t>
      </w:r>
      <w:r w:rsidR="00232F90" w:rsidRPr="003F5E3E">
        <w:rPr>
          <w:rFonts w:cstheme="minorHAnsi"/>
          <w:sz w:val="20"/>
          <w:szCs w:val="20"/>
        </w:rPr>
        <w:t>,00,00,000/-</w:t>
      </w:r>
      <w:r w:rsidR="007C5664" w:rsidRPr="003F5E3E">
        <w:rPr>
          <w:rFonts w:cstheme="minorHAnsi"/>
          <w:sz w:val="20"/>
          <w:szCs w:val="20"/>
        </w:rPr>
        <w:t xml:space="preserve"> </w:t>
      </w:r>
      <w:r w:rsidRPr="003F5E3E">
        <w:rPr>
          <w:rFonts w:cstheme="minorHAnsi"/>
          <w:sz w:val="20"/>
          <w:szCs w:val="20"/>
        </w:rPr>
        <w:t xml:space="preserve">(Rupees </w:t>
      </w:r>
      <w:r w:rsidR="00232F90" w:rsidRPr="003F5E3E">
        <w:rPr>
          <w:rFonts w:cstheme="minorHAnsi"/>
          <w:sz w:val="20"/>
          <w:szCs w:val="20"/>
        </w:rPr>
        <w:t xml:space="preserve">Ten </w:t>
      </w:r>
      <w:r w:rsidR="007C5664" w:rsidRPr="003F5E3E">
        <w:rPr>
          <w:rFonts w:cstheme="minorHAnsi"/>
          <w:sz w:val="20"/>
          <w:szCs w:val="20"/>
        </w:rPr>
        <w:t xml:space="preserve">Crore </w:t>
      </w:r>
      <w:r w:rsidRPr="003F5E3E">
        <w:rPr>
          <w:rFonts w:cstheme="minorHAnsi"/>
          <w:sz w:val="20"/>
          <w:szCs w:val="20"/>
        </w:rPr>
        <w:t>only).</w:t>
      </w:r>
    </w:p>
    <w:p w14:paraId="2C94A28B" w14:textId="77777777" w:rsidR="003050E9" w:rsidRPr="003F5E3E" w:rsidRDefault="003050E9" w:rsidP="00F30312">
      <w:pPr>
        <w:autoSpaceDE w:val="0"/>
        <w:autoSpaceDN w:val="0"/>
        <w:adjustRightInd w:val="0"/>
        <w:spacing w:after="0" w:line="240" w:lineRule="auto"/>
        <w:jc w:val="both"/>
        <w:rPr>
          <w:rFonts w:cstheme="minorHAnsi"/>
          <w:sz w:val="20"/>
          <w:szCs w:val="20"/>
        </w:rPr>
      </w:pPr>
      <w:r w:rsidRPr="003F5E3E">
        <w:rPr>
          <w:rFonts w:cstheme="minorHAnsi"/>
          <w:sz w:val="20"/>
          <w:szCs w:val="20"/>
        </w:rPr>
        <w:t xml:space="preserve"> </w:t>
      </w:r>
    </w:p>
    <w:p w14:paraId="5D2C669E" w14:textId="356433C3" w:rsidR="003050E9" w:rsidRPr="003F5E3E" w:rsidRDefault="003050E9" w:rsidP="00F30312">
      <w:pPr>
        <w:autoSpaceDE w:val="0"/>
        <w:autoSpaceDN w:val="0"/>
        <w:adjustRightInd w:val="0"/>
        <w:spacing w:after="0" w:line="240" w:lineRule="auto"/>
        <w:jc w:val="both"/>
        <w:rPr>
          <w:rFonts w:cstheme="minorHAnsi"/>
          <w:sz w:val="20"/>
          <w:szCs w:val="20"/>
        </w:rPr>
      </w:pPr>
      <w:r w:rsidRPr="003F5E3E">
        <w:rPr>
          <w:rFonts w:cstheme="minorHAnsi"/>
          <w:b/>
          <w:sz w:val="20"/>
          <w:szCs w:val="20"/>
        </w:rPr>
        <w:t>R</w:t>
      </w:r>
      <w:r w:rsidR="00CE3C41" w:rsidRPr="003F5E3E">
        <w:rPr>
          <w:rFonts w:cstheme="minorHAnsi"/>
          <w:b/>
          <w:sz w:val="20"/>
          <w:szCs w:val="20"/>
        </w:rPr>
        <w:t>ESOLVED FURTHER THAT</w:t>
      </w:r>
      <w:r w:rsidRPr="003F5E3E">
        <w:rPr>
          <w:rFonts w:cstheme="minorHAnsi"/>
          <w:sz w:val="20"/>
          <w:szCs w:val="20"/>
        </w:rPr>
        <w:t xml:space="preserve"> the consent of the </w:t>
      </w:r>
      <w:r w:rsidR="00CE3C41" w:rsidRPr="003F5E3E">
        <w:rPr>
          <w:rFonts w:cstheme="minorHAnsi"/>
          <w:sz w:val="20"/>
          <w:szCs w:val="20"/>
        </w:rPr>
        <w:t xml:space="preserve">members of the </w:t>
      </w:r>
      <w:r w:rsidRPr="003F5E3E">
        <w:rPr>
          <w:rFonts w:cstheme="minorHAnsi"/>
          <w:sz w:val="20"/>
          <w:szCs w:val="20"/>
        </w:rPr>
        <w:t xml:space="preserve">Company, be and is hereby </w:t>
      </w:r>
      <w:r w:rsidR="00CE3C41" w:rsidRPr="003F5E3E">
        <w:rPr>
          <w:rFonts w:cstheme="minorHAnsi"/>
          <w:sz w:val="20"/>
          <w:szCs w:val="20"/>
        </w:rPr>
        <w:t xml:space="preserve">accorded </w:t>
      </w:r>
      <w:r w:rsidRPr="003F5E3E">
        <w:rPr>
          <w:rFonts w:cstheme="minorHAnsi"/>
          <w:sz w:val="20"/>
          <w:szCs w:val="20"/>
        </w:rPr>
        <w:t>pursuant to relevant Rules of the Companies (Meetings of Board and its Powers) Rules, 2014 and Section 186 and other applicable provisions of the Companies Act, 2013, to give any loan to or guarantee or provide any security on behalf of, or acquire securities of, the Wholly Owned Subsidiaries of the Company, for such sums as may be decided by Board/Committee of Directors as permitted or subject to the provisions specified therein.</w:t>
      </w:r>
    </w:p>
    <w:p w14:paraId="0B69971D" w14:textId="77777777" w:rsidR="003050E9" w:rsidRPr="003F5E3E" w:rsidRDefault="003050E9" w:rsidP="003050E9">
      <w:pPr>
        <w:autoSpaceDE w:val="0"/>
        <w:autoSpaceDN w:val="0"/>
        <w:adjustRightInd w:val="0"/>
        <w:spacing w:after="0" w:line="276" w:lineRule="auto"/>
        <w:jc w:val="both"/>
        <w:rPr>
          <w:rFonts w:cstheme="minorHAnsi"/>
          <w:sz w:val="20"/>
          <w:szCs w:val="20"/>
        </w:rPr>
      </w:pPr>
    </w:p>
    <w:p w14:paraId="6CD6F399" w14:textId="608F63B4" w:rsidR="003050E9" w:rsidRPr="003F5E3E" w:rsidRDefault="003050E9" w:rsidP="003050E9">
      <w:pPr>
        <w:autoSpaceDE w:val="0"/>
        <w:autoSpaceDN w:val="0"/>
        <w:adjustRightInd w:val="0"/>
        <w:spacing w:after="0" w:line="276" w:lineRule="auto"/>
        <w:jc w:val="both"/>
        <w:rPr>
          <w:rFonts w:cstheme="minorHAnsi"/>
          <w:sz w:val="20"/>
          <w:szCs w:val="20"/>
        </w:rPr>
      </w:pPr>
      <w:r w:rsidRPr="003F5E3E">
        <w:rPr>
          <w:rFonts w:cstheme="minorHAnsi"/>
          <w:b/>
          <w:sz w:val="20"/>
          <w:szCs w:val="20"/>
        </w:rPr>
        <w:t>RESOLVED FURTHER THAT</w:t>
      </w:r>
      <w:r w:rsidRPr="003F5E3E">
        <w:rPr>
          <w:rFonts w:cstheme="minorHAnsi"/>
          <w:sz w:val="20"/>
          <w:szCs w:val="20"/>
        </w:rPr>
        <w:t xml:space="preserve"> </w:t>
      </w:r>
      <w:r w:rsidR="00CE3C41" w:rsidRPr="003F5E3E">
        <w:rPr>
          <w:rFonts w:cstheme="minorHAnsi"/>
          <w:sz w:val="20"/>
          <w:szCs w:val="20"/>
        </w:rPr>
        <w:t xml:space="preserve">the consent of the members of the Company, be and is hereby accorded </w:t>
      </w:r>
      <w:r w:rsidRPr="003F5E3E">
        <w:rPr>
          <w:rFonts w:cstheme="minorHAnsi"/>
          <w:sz w:val="20"/>
          <w:szCs w:val="20"/>
        </w:rPr>
        <w:t>for the purpose of giving effect to the above resolution, to agree, make, accept and finalize all such terms, condition(s), modification(s) and alteration(s) as it may deem fit including the terms and conditions within the above limits up</w:t>
      </w:r>
      <w:r w:rsidR="000C1B2A" w:rsidRPr="003F5E3E">
        <w:rPr>
          <w:rFonts w:cstheme="minorHAnsi"/>
          <w:sz w:val="20"/>
          <w:szCs w:val="20"/>
        </w:rPr>
        <w:t>-</w:t>
      </w:r>
      <w:r w:rsidRPr="003F5E3E">
        <w:rPr>
          <w:rFonts w:cstheme="minorHAnsi"/>
          <w:sz w:val="20"/>
          <w:szCs w:val="20"/>
        </w:rPr>
        <w:t>to which such investments in securities/loans/ guarantees, that may be given or made, as may be determined by the Board or the Committee thereof, including with the power to transfer/dispose of the investments so made, from time to time, and the Board/Committee is also hereby authorized to resolve and settle all questions, difficulties or doubts that may arise in regard to such investments, loans, guarantees and security and to finalize and execute all agreements, documents and writings and to do all acts, deeds and things in this connection and incidental as the Board/Committee in its absolute discretion may deem fit.”</w:t>
      </w:r>
    </w:p>
    <w:p w14:paraId="3B8FA303" w14:textId="065A043E" w:rsidR="003050E9" w:rsidRPr="003F5E3E" w:rsidRDefault="003050E9" w:rsidP="003050E9">
      <w:pPr>
        <w:autoSpaceDE w:val="0"/>
        <w:autoSpaceDN w:val="0"/>
        <w:adjustRightInd w:val="0"/>
        <w:spacing w:after="0" w:line="276" w:lineRule="auto"/>
        <w:jc w:val="both"/>
        <w:rPr>
          <w:rFonts w:cstheme="minorHAnsi"/>
          <w:sz w:val="20"/>
          <w:szCs w:val="20"/>
        </w:rPr>
      </w:pPr>
      <w:r w:rsidRPr="003F5E3E">
        <w:rPr>
          <w:rFonts w:cstheme="minorHAnsi"/>
          <w:sz w:val="20"/>
          <w:szCs w:val="20"/>
        </w:rPr>
        <w:t xml:space="preserve"> </w:t>
      </w:r>
    </w:p>
    <w:p w14:paraId="644F16DC" w14:textId="3B9CFDAB" w:rsidR="00DA5503" w:rsidRPr="003F5E3E" w:rsidRDefault="00721FD9" w:rsidP="00DD33A9">
      <w:pPr>
        <w:autoSpaceDE w:val="0"/>
        <w:autoSpaceDN w:val="0"/>
        <w:adjustRightInd w:val="0"/>
        <w:spacing w:after="0" w:line="276" w:lineRule="auto"/>
        <w:jc w:val="both"/>
        <w:rPr>
          <w:rFonts w:cstheme="minorHAnsi"/>
          <w:sz w:val="20"/>
          <w:szCs w:val="20"/>
        </w:rPr>
      </w:pPr>
      <w:r w:rsidRPr="003F5E3E">
        <w:rPr>
          <w:rFonts w:cstheme="minorHAnsi"/>
          <w:b/>
          <w:sz w:val="20"/>
          <w:szCs w:val="20"/>
        </w:rPr>
        <w:t xml:space="preserve">RESOLVED FURTHER THAT” </w:t>
      </w:r>
      <w:r w:rsidRPr="003F5E3E">
        <w:rPr>
          <w:rFonts w:cstheme="minorHAnsi"/>
          <w:sz w:val="20"/>
          <w:szCs w:val="20"/>
        </w:rPr>
        <w:t>for the purpose of giving effect to this resolution, any of the Directors of the Company be and is hereby authorised to negotiate and decide, from time to time, terms and conditions, execute necessary documents for investment to be made, loans/ guarantees to be given and securities to be provided to any person and/or to anybody corporate, do all such acts, deeds, matters as it may, in its absolute discretion, deem necessary, proper or desirable that may arise in this regard to delegate all or any of these powers to any of the  Director(s) or officer(s) of the Company</w:t>
      </w:r>
      <w:r w:rsidR="00DD33A9" w:rsidRPr="003F5E3E">
        <w:rPr>
          <w:rFonts w:cstheme="minorHAnsi"/>
          <w:sz w:val="20"/>
          <w:szCs w:val="20"/>
        </w:rPr>
        <w:t>.</w:t>
      </w:r>
      <w:r w:rsidR="002A63DD" w:rsidRPr="003F5E3E">
        <w:rPr>
          <w:rFonts w:cstheme="minorHAnsi"/>
          <w:sz w:val="20"/>
          <w:szCs w:val="20"/>
        </w:rPr>
        <w:t xml:space="preserve">                                                                                                                                                                                                                                                                                                                                                                                                                                                                                                                                                                                                                                                                                                                                                                                                                                                                                                                                                                                                                                                                                                                                                                                                                                                                                                                                                                                                                                                                                                                                                                                                                                                                                                                                                                                                                                                                                                                                                                                                                                                                                                                                                                                                                                                                                                                                                                                                                                                                                                                                                                                                                                                                                                                                                                                                                                                                                                                                                                                                                                                                                                                                                                                                                                                                                                                                                                                                                                                                                                                                                                                                                                                                                                                                                                                                                                                                                                                                                                                                                                                                                                                                                                                                                                                                                                                                                                                                                                                                                                                                                                                                                                                                                                                                                                                                                                                                                                                                                                                                                                                                                                                                                                                                                                                                                                                                                                                                                                                                                                                                                                                                                                                                                                           </w:t>
      </w:r>
    </w:p>
    <w:p w14:paraId="7D5F8B7F" w14:textId="01A06019" w:rsidR="00DA5503" w:rsidRPr="003F5E3E" w:rsidRDefault="006023BA" w:rsidP="006023BA">
      <w:pPr>
        <w:autoSpaceDE w:val="0"/>
        <w:autoSpaceDN w:val="0"/>
        <w:adjustRightInd w:val="0"/>
        <w:spacing w:after="0" w:line="276" w:lineRule="auto"/>
        <w:jc w:val="center"/>
        <w:rPr>
          <w:rFonts w:cstheme="minorHAnsi"/>
          <w:sz w:val="20"/>
          <w:szCs w:val="20"/>
        </w:rPr>
      </w:pPr>
      <w:r w:rsidRPr="003F5E3E">
        <w:rPr>
          <w:rFonts w:cstheme="minorHAnsi"/>
          <w:sz w:val="20"/>
          <w:szCs w:val="20"/>
        </w:rPr>
        <w:t xml:space="preserve">                                                                                                       </w:t>
      </w:r>
      <w:r w:rsidR="00DA5503" w:rsidRPr="003F5E3E">
        <w:rPr>
          <w:rFonts w:cstheme="minorHAnsi"/>
          <w:sz w:val="20"/>
          <w:szCs w:val="20"/>
        </w:rPr>
        <w:t xml:space="preserve">By </w:t>
      </w:r>
      <w:r w:rsidR="00DA5503" w:rsidRPr="003F5E3E">
        <w:rPr>
          <w:rFonts w:cstheme="minorHAnsi"/>
          <w:b/>
          <w:bCs/>
          <w:sz w:val="20"/>
          <w:szCs w:val="20"/>
        </w:rPr>
        <w:t>Order of the Board of Directors</w:t>
      </w:r>
    </w:p>
    <w:p w14:paraId="678F8F55" w14:textId="08BFC8BE" w:rsidR="00DA5503" w:rsidRPr="003F5E3E" w:rsidRDefault="00B91A37" w:rsidP="00DA5503">
      <w:pPr>
        <w:autoSpaceDE w:val="0"/>
        <w:autoSpaceDN w:val="0"/>
        <w:adjustRightInd w:val="0"/>
        <w:spacing w:after="0" w:line="276" w:lineRule="auto"/>
        <w:jc w:val="both"/>
        <w:rPr>
          <w:rFonts w:cstheme="minorHAnsi"/>
          <w:sz w:val="20"/>
          <w:szCs w:val="20"/>
        </w:rPr>
      </w:pPr>
      <w:r w:rsidRPr="003F5E3E">
        <w:rPr>
          <w:rFonts w:cstheme="minorHAnsi"/>
          <w:sz w:val="20"/>
          <w:szCs w:val="20"/>
        </w:rPr>
        <w:t>Date:</w:t>
      </w:r>
      <w:r w:rsidR="00F30312" w:rsidRPr="003F5E3E">
        <w:rPr>
          <w:rFonts w:cstheme="minorHAnsi"/>
          <w:sz w:val="20"/>
          <w:szCs w:val="20"/>
        </w:rPr>
        <w:t xml:space="preserve"> </w:t>
      </w:r>
      <w:r w:rsidR="00F30312" w:rsidRPr="003F5E3E">
        <w:rPr>
          <w:rFonts w:cstheme="minorHAnsi"/>
          <w:b/>
          <w:bCs/>
          <w:sz w:val="20"/>
          <w:szCs w:val="20"/>
        </w:rPr>
        <w:t>9</w:t>
      </w:r>
      <w:r w:rsidR="00F30312" w:rsidRPr="003F5E3E">
        <w:rPr>
          <w:rFonts w:cstheme="minorHAnsi"/>
          <w:b/>
          <w:bCs/>
          <w:sz w:val="20"/>
          <w:szCs w:val="20"/>
          <w:vertAlign w:val="superscript"/>
        </w:rPr>
        <w:t xml:space="preserve">th </w:t>
      </w:r>
      <w:r w:rsidR="00F30312" w:rsidRPr="003F5E3E">
        <w:rPr>
          <w:rFonts w:cstheme="minorHAnsi"/>
          <w:b/>
          <w:bCs/>
          <w:sz w:val="20"/>
          <w:szCs w:val="20"/>
        </w:rPr>
        <w:t>August 2021</w:t>
      </w:r>
      <w:r w:rsidR="00F30312" w:rsidRPr="003F5E3E">
        <w:rPr>
          <w:rFonts w:cstheme="minorHAnsi"/>
          <w:sz w:val="20"/>
          <w:szCs w:val="20"/>
        </w:rPr>
        <w:t xml:space="preserve"> </w:t>
      </w:r>
      <w:r w:rsidRPr="003F5E3E">
        <w:rPr>
          <w:rFonts w:cstheme="minorHAnsi"/>
          <w:sz w:val="20"/>
          <w:szCs w:val="20"/>
        </w:rPr>
        <w:t xml:space="preserve">  </w:t>
      </w:r>
      <w:r w:rsidR="00DA5503" w:rsidRPr="003F5E3E">
        <w:rPr>
          <w:rFonts w:cstheme="minorHAnsi"/>
          <w:sz w:val="20"/>
          <w:szCs w:val="20"/>
        </w:rPr>
        <w:t xml:space="preserve">                          </w:t>
      </w:r>
      <w:r w:rsidR="004A409C" w:rsidRPr="003F5E3E">
        <w:rPr>
          <w:rFonts w:cstheme="minorHAnsi"/>
          <w:sz w:val="20"/>
          <w:szCs w:val="20"/>
        </w:rPr>
        <w:t xml:space="preserve">             </w:t>
      </w:r>
      <w:r w:rsidR="00DA5503" w:rsidRPr="003F5E3E">
        <w:rPr>
          <w:rFonts w:cstheme="minorHAnsi"/>
          <w:sz w:val="20"/>
          <w:szCs w:val="20"/>
        </w:rPr>
        <w:t xml:space="preserve">                                                         Sd/-</w:t>
      </w:r>
    </w:p>
    <w:p w14:paraId="256D6A1D" w14:textId="20D70803" w:rsidR="00DA5503" w:rsidRPr="003F5E3E" w:rsidRDefault="00DA5503" w:rsidP="00DA5503">
      <w:pPr>
        <w:autoSpaceDE w:val="0"/>
        <w:autoSpaceDN w:val="0"/>
        <w:adjustRightInd w:val="0"/>
        <w:spacing w:after="0" w:line="276" w:lineRule="auto"/>
        <w:jc w:val="both"/>
        <w:rPr>
          <w:rFonts w:cstheme="minorHAnsi"/>
          <w:b/>
          <w:bCs/>
          <w:sz w:val="20"/>
          <w:szCs w:val="20"/>
        </w:rPr>
      </w:pPr>
      <w:r w:rsidRPr="003F5E3E">
        <w:rPr>
          <w:rFonts w:cstheme="minorHAnsi"/>
          <w:sz w:val="20"/>
          <w:szCs w:val="20"/>
        </w:rPr>
        <w:t>P</w:t>
      </w:r>
      <w:r w:rsidR="00B537B0" w:rsidRPr="003F5E3E">
        <w:rPr>
          <w:rFonts w:cstheme="minorHAnsi"/>
          <w:sz w:val="20"/>
          <w:szCs w:val="20"/>
        </w:rPr>
        <w:t>lace:</w:t>
      </w:r>
      <w:r w:rsidR="000619DD" w:rsidRPr="003F5E3E">
        <w:rPr>
          <w:rFonts w:cstheme="minorHAnsi"/>
          <w:sz w:val="20"/>
          <w:szCs w:val="20"/>
        </w:rPr>
        <w:t xml:space="preserve"> </w:t>
      </w:r>
      <w:r w:rsidRPr="003F5E3E">
        <w:rPr>
          <w:rFonts w:cstheme="minorHAnsi"/>
          <w:b/>
          <w:bCs/>
          <w:sz w:val="20"/>
          <w:szCs w:val="20"/>
        </w:rPr>
        <w:t>Kolkata</w:t>
      </w:r>
      <w:r w:rsidRPr="003F5E3E">
        <w:rPr>
          <w:rFonts w:cstheme="minorHAnsi"/>
          <w:sz w:val="20"/>
          <w:szCs w:val="20"/>
        </w:rPr>
        <w:t xml:space="preserve">                                                                                                    </w:t>
      </w:r>
      <w:r w:rsidR="00B537B0" w:rsidRPr="003F5E3E">
        <w:rPr>
          <w:rFonts w:cstheme="minorHAnsi"/>
          <w:b/>
          <w:bCs/>
          <w:sz w:val="20"/>
          <w:szCs w:val="20"/>
        </w:rPr>
        <w:t>VIJENDRA KUMAR SURANA</w:t>
      </w:r>
      <w:r w:rsidRPr="003F5E3E">
        <w:rPr>
          <w:rFonts w:cstheme="minorHAnsi"/>
          <w:b/>
          <w:bCs/>
          <w:sz w:val="20"/>
          <w:szCs w:val="20"/>
        </w:rPr>
        <w:t xml:space="preserve"> </w:t>
      </w:r>
    </w:p>
    <w:p w14:paraId="718CA0D1" w14:textId="00975281" w:rsidR="00DA5503" w:rsidRPr="003F5E3E" w:rsidRDefault="00B537B0" w:rsidP="000619DD">
      <w:pPr>
        <w:pBdr>
          <w:bottom w:val="single" w:sz="4" w:space="0" w:color="auto"/>
        </w:pBdr>
        <w:autoSpaceDE w:val="0"/>
        <w:autoSpaceDN w:val="0"/>
        <w:adjustRightInd w:val="0"/>
        <w:spacing w:after="0" w:line="276" w:lineRule="auto"/>
        <w:jc w:val="center"/>
        <w:rPr>
          <w:rFonts w:cstheme="minorHAnsi"/>
          <w:b/>
          <w:bCs/>
          <w:sz w:val="20"/>
          <w:szCs w:val="20"/>
        </w:rPr>
      </w:pPr>
      <w:r w:rsidRPr="003F5E3E">
        <w:rPr>
          <w:rFonts w:cstheme="minorHAnsi"/>
          <w:b/>
          <w:bCs/>
          <w:sz w:val="20"/>
          <w:szCs w:val="20"/>
        </w:rPr>
        <w:t xml:space="preserve">                                                                              </w:t>
      </w:r>
      <w:r w:rsidR="0043154C" w:rsidRPr="003F5E3E">
        <w:rPr>
          <w:rFonts w:cstheme="minorHAnsi"/>
          <w:b/>
          <w:bCs/>
          <w:sz w:val="20"/>
          <w:szCs w:val="20"/>
        </w:rPr>
        <w:t xml:space="preserve">                     </w:t>
      </w:r>
      <w:r w:rsidR="00DA5503" w:rsidRPr="003F5E3E">
        <w:rPr>
          <w:rFonts w:cstheme="minorHAnsi"/>
          <w:b/>
          <w:bCs/>
          <w:sz w:val="20"/>
          <w:szCs w:val="20"/>
        </w:rPr>
        <w:t xml:space="preserve">Company Secretary </w:t>
      </w:r>
    </w:p>
    <w:p w14:paraId="3B025A4D" w14:textId="416B09BE" w:rsidR="00DA5503" w:rsidRPr="003F5E3E" w:rsidRDefault="0043154C" w:rsidP="000619DD">
      <w:pPr>
        <w:pBdr>
          <w:bottom w:val="single" w:sz="4" w:space="0" w:color="auto"/>
        </w:pBdr>
        <w:autoSpaceDE w:val="0"/>
        <w:autoSpaceDN w:val="0"/>
        <w:adjustRightInd w:val="0"/>
        <w:spacing w:after="0" w:line="276" w:lineRule="auto"/>
        <w:jc w:val="center"/>
        <w:rPr>
          <w:rFonts w:cstheme="minorHAnsi"/>
          <w:b/>
          <w:bCs/>
          <w:sz w:val="20"/>
          <w:szCs w:val="20"/>
        </w:rPr>
      </w:pPr>
      <w:r w:rsidRPr="003F5E3E">
        <w:rPr>
          <w:rFonts w:cstheme="minorHAnsi"/>
          <w:b/>
          <w:bCs/>
          <w:sz w:val="20"/>
          <w:szCs w:val="20"/>
        </w:rPr>
        <w:t xml:space="preserve">                                                                                                     Membership No</w:t>
      </w:r>
      <w:r w:rsidR="001C5547" w:rsidRPr="003F5E3E">
        <w:rPr>
          <w:rFonts w:cstheme="minorHAnsi"/>
          <w:b/>
          <w:bCs/>
          <w:sz w:val="20"/>
          <w:szCs w:val="20"/>
        </w:rPr>
        <w:t>.</w:t>
      </w:r>
      <w:r w:rsidRPr="003F5E3E">
        <w:rPr>
          <w:rFonts w:cstheme="minorHAnsi"/>
          <w:b/>
          <w:bCs/>
          <w:sz w:val="20"/>
          <w:szCs w:val="20"/>
        </w:rPr>
        <w:t xml:space="preserve">- </w:t>
      </w:r>
      <w:r w:rsidR="006023BA" w:rsidRPr="003F5E3E">
        <w:rPr>
          <w:rFonts w:cstheme="minorHAnsi"/>
          <w:b/>
          <w:bCs/>
          <w:sz w:val="20"/>
          <w:szCs w:val="20"/>
        </w:rPr>
        <w:t>11559</w:t>
      </w:r>
    </w:p>
    <w:p w14:paraId="79F42361" w14:textId="77777777" w:rsidR="0033770C" w:rsidRPr="003F5E3E" w:rsidRDefault="0033770C" w:rsidP="00760227">
      <w:pPr>
        <w:spacing w:after="0" w:line="276" w:lineRule="auto"/>
        <w:rPr>
          <w:rFonts w:cstheme="minorHAnsi"/>
          <w:color w:val="000000"/>
          <w:sz w:val="20"/>
          <w:szCs w:val="20"/>
        </w:rPr>
      </w:pPr>
    </w:p>
    <w:p w14:paraId="4BFF68AB" w14:textId="77777777" w:rsidR="00BC40DA" w:rsidRPr="003F5E3E" w:rsidRDefault="00BC40DA" w:rsidP="00D71DB4">
      <w:pPr>
        <w:autoSpaceDE w:val="0"/>
        <w:autoSpaceDN w:val="0"/>
        <w:adjustRightInd w:val="0"/>
        <w:spacing w:after="0" w:line="240" w:lineRule="auto"/>
        <w:ind w:left="720"/>
        <w:jc w:val="both"/>
        <w:rPr>
          <w:rFonts w:cstheme="minorHAnsi"/>
          <w:b/>
          <w:sz w:val="20"/>
          <w:szCs w:val="20"/>
        </w:rPr>
      </w:pPr>
    </w:p>
    <w:p w14:paraId="02442E11" w14:textId="77777777" w:rsidR="00BC40DA" w:rsidRPr="003F5E3E" w:rsidRDefault="00BC40DA" w:rsidP="00D71DB4">
      <w:pPr>
        <w:autoSpaceDE w:val="0"/>
        <w:autoSpaceDN w:val="0"/>
        <w:adjustRightInd w:val="0"/>
        <w:spacing w:after="0" w:line="240" w:lineRule="auto"/>
        <w:ind w:left="720"/>
        <w:jc w:val="both"/>
        <w:rPr>
          <w:rFonts w:cstheme="minorHAnsi"/>
          <w:b/>
          <w:sz w:val="20"/>
          <w:szCs w:val="20"/>
        </w:rPr>
      </w:pPr>
    </w:p>
    <w:p w14:paraId="3F9CC38B" w14:textId="205F476F" w:rsidR="00484546" w:rsidRPr="003F5E3E" w:rsidRDefault="00B622BB" w:rsidP="00D71DB4">
      <w:pPr>
        <w:autoSpaceDE w:val="0"/>
        <w:autoSpaceDN w:val="0"/>
        <w:adjustRightInd w:val="0"/>
        <w:spacing w:after="0" w:line="240" w:lineRule="auto"/>
        <w:ind w:left="720"/>
        <w:jc w:val="both"/>
        <w:rPr>
          <w:rFonts w:cstheme="minorHAnsi"/>
          <w:b/>
          <w:sz w:val="20"/>
          <w:szCs w:val="20"/>
        </w:rPr>
      </w:pPr>
      <w:r w:rsidRPr="003F5E3E">
        <w:rPr>
          <w:rFonts w:cstheme="minorHAnsi"/>
          <w:b/>
          <w:sz w:val="20"/>
          <w:szCs w:val="20"/>
        </w:rPr>
        <w:t>NOTES:</w:t>
      </w:r>
    </w:p>
    <w:p w14:paraId="479032B8" w14:textId="77777777" w:rsidR="00AA4A86" w:rsidRPr="003F5E3E" w:rsidRDefault="00AA4A86" w:rsidP="00AA4A86">
      <w:pPr>
        <w:autoSpaceDE w:val="0"/>
        <w:autoSpaceDN w:val="0"/>
        <w:adjustRightInd w:val="0"/>
        <w:spacing w:after="0" w:line="240" w:lineRule="auto"/>
        <w:ind w:left="720"/>
        <w:jc w:val="both"/>
        <w:rPr>
          <w:rFonts w:cstheme="minorHAnsi"/>
          <w:sz w:val="20"/>
          <w:szCs w:val="20"/>
        </w:rPr>
      </w:pPr>
    </w:p>
    <w:p w14:paraId="13F71638" w14:textId="77777777" w:rsidR="000619DD" w:rsidRPr="003F5E3E" w:rsidRDefault="000619DD" w:rsidP="000619DD">
      <w:pPr>
        <w:numPr>
          <w:ilvl w:val="0"/>
          <w:numId w:val="14"/>
        </w:numPr>
        <w:spacing w:after="0" w:line="276" w:lineRule="auto"/>
        <w:jc w:val="both"/>
        <w:rPr>
          <w:rFonts w:cstheme="minorHAnsi"/>
          <w:sz w:val="20"/>
          <w:szCs w:val="20"/>
        </w:rPr>
      </w:pPr>
      <w:r w:rsidRPr="003F5E3E">
        <w:rPr>
          <w:rFonts w:cstheme="minorHAnsi"/>
          <w:sz w:val="20"/>
          <w:szCs w:val="20"/>
        </w:rPr>
        <w:t>A Statement setting out the material facts pursuant to Section 102(1) of the Companies Act, 2013 (“the Act”) setting out all material facts relating to the resolution mentioned in this Postal Ballot Notice is attached.</w:t>
      </w:r>
    </w:p>
    <w:p w14:paraId="091C0FFB" w14:textId="77777777" w:rsidR="000619DD" w:rsidRPr="003F5E3E" w:rsidRDefault="000619DD" w:rsidP="000619DD">
      <w:pPr>
        <w:autoSpaceDE w:val="0"/>
        <w:autoSpaceDN w:val="0"/>
        <w:adjustRightInd w:val="0"/>
        <w:spacing w:after="0" w:line="240" w:lineRule="auto"/>
        <w:ind w:left="720"/>
        <w:jc w:val="both"/>
        <w:rPr>
          <w:rFonts w:cstheme="minorHAnsi"/>
          <w:sz w:val="20"/>
          <w:szCs w:val="20"/>
        </w:rPr>
      </w:pPr>
    </w:p>
    <w:p w14:paraId="308C1528" w14:textId="221B6515" w:rsidR="008C72EB" w:rsidRPr="003F5E3E" w:rsidRDefault="008C72EB" w:rsidP="00664911">
      <w:pPr>
        <w:pStyle w:val="ListParagraph"/>
        <w:numPr>
          <w:ilvl w:val="0"/>
          <w:numId w:val="14"/>
        </w:numPr>
        <w:spacing w:line="276" w:lineRule="auto"/>
        <w:jc w:val="both"/>
        <w:rPr>
          <w:rFonts w:eastAsiaTheme="minorHAnsi" w:cstheme="minorHAnsi"/>
          <w:sz w:val="20"/>
          <w:szCs w:val="20"/>
        </w:rPr>
      </w:pPr>
      <w:r w:rsidRPr="003F5E3E">
        <w:rPr>
          <w:rFonts w:eastAsiaTheme="minorHAnsi" w:cstheme="minorHAnsi"/>
          <w:sz w:val="20"/>
          <w:szCs w:val="20"/>
        </w:rPr>
        <w:t xml:space="preserve">In view of the ongoing COVID-19 pandemic and the provisions of MCA Circulars dated April 08, 2020, April 13, 2020, September 28, 2020, </w:t>
      </w:r>
      <w:r w:rsidRPr="003F5E3E">
        <w:rPr>
          <w:rFonts w:cstheme="minorHAnsi"/>
          <w:sz w:val="20"/>
          <w:szCs w:val="20"/>
        </w:rPr>
        <w:t xml:space="preserve">December 31, </w:t>
      </w:r>
      <w:r w:rsidR="00D71DB4" w:rsidRPr="003F5E3E">
        <w:rPr>
          <w:rFonts w:cstheme="minorHAnsi"/>
          <w:sz w:val="20"/>
          <w:szCs w:val="20"/>
        </w:rPr>
        <w:t>2020,</w:t>
      </w:r>
      <w:r w:rsidRPr="003F5E3E">
        <w:rPr>
          <w:rFonts w:cstheme="minorHAnsi"/>
          <w:sz w:val="20"/>
          <w:szCs w:val="20"/>
        </w:rPr>
        <w:t xml:space="preserve"> and June 23, 2021, </w:t>
      </w:r>
      <w:r w:rsidRPr="003F5E3E">
        <w:rPr>
          <w:rFonts w:eastAsiaTheme="minorHAnsi" w:cstheme="minorHAnsi"/>
          <w:sz w:val="20"/>
          <w:szCs w:val="20"/>
        </w:rPr>
        <w:t xml:space="preserve">the Postal Ballot Notice is being sent to all the Members only through email, whose names appear on the Register of Members/ List of beneficial owners as received from National Securities Depository Limited (NSDL) / Central Depository Services (India) Limited (CDSL) as on </w:t>
      </w:r>
      <w:r w:rsidRPr="003F5E3E">
        <w:rPr>
          <w:rFonts w:cstheme="minorHAnsi"/>
          <w:sz w:val="20"/>
          <w:szCs w:val="20"/>
        </w:rPr>
        <w:t>September 21, 2021</w:t>
      </w:r>
      <w:r w:rsidRPr="003F5E3E">
        <w:rPr>
          <w:rFonts w:eastAsiaTheme="minorHAnsi" w:cstheme="minorHAnsi"/>
          <w:sz w:val="20"/>
          <w:szCs w:val="20"/>
        </w:rPr>
        <w:t xml:space="preserve"> (Cut-Off Date). The hard copy of this Notice along with the Postal Ballot Form and pre-paid business envelope will not be sent to the Members for the Postal Ballot Notice in accordance with the requirements specified under the MCA Circulars. Accordingly, the communication of the assent or dissent of the Members would take place through e-voting system only. Only those Members whose names are recorded in the Register of Members of the Company or in the Register of Beneficial Owners maintained by the Depositories as on the Cut-off date will be entitled to cast their votes by Postal Ballot or e-voting. Person who is not a </w:t>
      </w:r>
      <w:r w:rsidR="00D71DB4" w:rsidRPr="003F5E3E">
        <w:rPr>
          <w:rFonts w:eastAsiaTheme="minorHAnsi" w:cstheme="minorHAnsi"/>
          <w:sz w:val="20"/>
          <w:szCs w:val="20"/>
        </w:rPr>
        <w:t>member</w:t>
      </w:r>
      <w:r w:rsidRPr="003F5E3E">
        <w:rPr>
          <w:rFonts w:eastAsiaTheme="minorHAnsi" w:cstheme="minorHAnsi"/>
          <w:sz w:val="20"/>
          <w:szCs w:val="20"/>
        </w:rPr>
        <w:t xml:space="preserve"> as on the cut-off date should treat this Notice for information purposes only. The Postal Ballot Notice may also be accessed on the website of the company</w:t>
      </w:r>
      <w:r w:rsidR="00664911" w:rsidRPr="003F5E3E">
        <w:rPr>
          <w:rFonts w:eastAsiaTheme="minorHAnsi" w:cstheme="minorHAnsi"/>
          <w:sz w:val="20"/>
          <w:szCs w:val="20"/>
        </w:rPr>
        <w:t>:</w:t>
      </w:r>
      <w:r w:rsidRPr="003F5E3E">
        <w:rPr>
          <w:rFonts w:eastAsiaTheme="minorHAnsi" w:cstheme="minorHAnsi"/>
          <w:sz w:val="20"/>
          <w:szCs w:val="20"/>
        </w:rPr>
        <w:t xml:space="preserve"> </w:t>
      </w:r>
      <w:hyperlink r:id="rId11" w:history="1">
        <w:r w:rsidR="00664911" w:rsidRPr="003F5E3E">
          <w:rPr>
            <w:rStyle w:val="Hyperlink"/>
            <w:rFonts w:eastAsiaTheme="minorHAnsi" w:cstheme="minorHAnsi"/>
            <w:sz w:val="20"/>
            <w:szCs w:val="20"/>
          </w:rPr>
          <w:t>www.rssoftware.com</w:t>
        </w:r>
      </w:hyperlink>
      <w:r w:rsidR="00664911" w:rsidRPr="003F5E3E">
        <w:rPr>
          <w:rFonts w:eastAsiaTheme="minorHAnsi" w:cstheme="minorHAnsi"/>
          <w:sz w:val="20"/>
          <w:szCs w:val="20"/>
        </w:rPr>
        <w:t xml:space="preserve"> </w:t>
      </w:r>
      <w:r w:rsidRPr="003F5E3E">
        <w:rPr>
          <w:rFonts w:eastAsiaTheme="minorHAnsi" w:cstheme="minorHAnsi"/>
          <w:sz w:val="20"/>
          <w:szCs w:val="20"/>
        </w:rPr>
        <w:t>and on the website of the CDSL</w:t>
      </w:r>
      <w:r w:rsidR="00664911" w:rsidRPr="003F5E3E">
        <w:rPr>
          <w:rFonts w:eastAsiaTheme="minorHAnsi" w:cstheme="minorHAnsi"/>
          <w:sz w:val="20"/>
          <w:szCs w:val="20"/>
        </w:rPr>
        <w:t>:</w:t>
      </w:r>
      <w:r w:rsidRPr="003F5E3E">
        <w:rPr>
          <w:rFonts w:eastAsiaTheme="minorHAnsi" w:cstheme="minorHAnsi"/>
          <w:sz w:val="20"/>
          <w:szCs w:val="20"/>
        </w:rPr>
        <w:t xml:space="preserve"> </w:t>
      </w:r>
      <w:hyperlink r:id="rId12" w:history="1">
        <w:r w:rsidRPr="003F5E3E">
          <w:rPr>
            <w:rStyle w:val="Hyperlink"/>
            <w:rFonts w:eastAsiaTheme="minorHAnsi" w:cstheme="minorHAnsi"/>
            <w:sz w:val="20"/>
            <w:szCs w:val="20"/>
          </w:rPr>
          <w:t>www.evotingindia.com</w:t>
        </w:r>
      </w:hyperlink>
      <w:r w:rsidRPr="003F5E3E">
        <w:rPr>
          <w:rFonts w:eastAsiaTheme="minorHAnsi" w:cstheme="minorHAnsi"/>
          <w:sz w:val="20"/>
          <w:szCs w:val="20"/>
        </w:rPr>
        <w:t xml:space="preserve"> Members holding shares in physical form and also those members who have not yet registered their email addresses are requested to register the same. The process for those shareholders whose email addresses are not registered with the Company/Registrar and Transfer Agents/Depositories Participants/Depositories, may request for procuring user id and password and registration of e mail ids for e-voting for the resolutions set out in this Notice</w:t>
      </w:r>
    </w:p>
    <w:p w14:paraId="4BFFF5C8" w14:textId="77777777" w:rsidR="00B622BB" w:rsidRPr="003F5E3E" w:rsidRDefault="00B622BB" w:rsidP="00760227">
      <w:pPr>
        <w:pStyle w:val="ListParagraph"/>
        <w:spacing w:line="276" w:lineRule="auto"/>
        <w:rPr>
          <w:rFonts w:cstheme="minorHAnsi"/>
          <w:sz w:val="20"/>
          <w:szCs w:val="20"/>
        </w:rPr>
      </w:pPr>
    </w:p>
    <w:p w14:paraId="79046CDA" w14:textId="06155703" w:rsidR="00B622BB" w:rsidRPr="003F5E3E" w:rsidRDefault="00B622BB" w:rsidP="005F698E">
      <w:pPr>
        <w:autoSpaceDE w:val="0"/>
        <w:autoSpaceDN w:val="0"/>
        <w:adjustRightInd w:val="0"/>
        <w:spacing w:after="0" w:line="276" w:lineRule="auto"/>
        <w:ind w:left="720"/>
        <w:jc w:val="both"/>
        <w:rPr>
          <w:rFonts w:cstheme="minorHAnsi"/>
          <w:sz w:val="20"/>
          <w:szCs w:val="20"/>
          <w:lang w:eastAsia="en-IN"/>
        </w:rPr>
      </w:pPr>
      <w:r w:rsidRPr="003F5E3E">
        <w:rPr>
          <w:rFonts w:cstheme="minorHAnsi"/>
          <w:sz w:val="20"/>
          <w:szCs w:val="20"/>
          <w:lang w:eastAsia="en-IN"/>
        </w:rPr>
        <w:t xml:space="preserve">The voting through e-voting begins on </w:t>
      </w:r>
      <w:r w:rsidR="008C72EB" w:rsidRPr="003F5E3E">
        <w:rPr>
          <w:rFonts w:cstheme="minorHAnsi"/>
          <w:sz w:val="20"/>
          <w:szCs w:val="20"/>
          <w:lang w:eastAsia="en-IN"/>
        </w:rPr>
        <w:t>Tuesday</w:t>
      </w:r>
      <w:r w:rsidR="007F0535" w:rsidRPr="003F5E3E">
        <w:rPr>
          <w:rFonts w:cstheme="minorHAnsi"/>
          <w:sz w:val="20"/>
          <w:szCs w:val="20"/>
          <w:lang w:eastAsia="en-IN"/>
        </w:rPr>
        <w:t xml:space="preserve">, </w:t>
      </w:r>
      <w:r w:rsidR="005F698E" w:rsidRPr="003F5E3E">
        <w:rPr>
          <w:rFonts w:cstheme="minorHAnsi"/>
          <w:sz w:val="20"/>
          <w:szCs w:val="20"/>
          <w:lang w:eastAsia="en-IN"/>
        </w:rPr>
        <w:t>September 28</w:t>
      </w:r>
      <w:r w:rsidR="005F698E" w:rsidRPr="003F5E3E">
        <w:rPr>
          <w:rFonts w:cstheme="minorHAnsi"/>
          <w:sz w:val="20"/>
          <w:szCs w:val="20"/>
          <w:vertAlign w:val="superscript"/>
          <w:lang w:eastAsia="en-IN"/>
        </w:rPr>
        <w:t>th</w:t>
      </w:r>
      <w:r w:rsidR="007F0535" w:rsidRPr="003F5E3E">
        <w:rPr>
          <w:rFonts w:cstheme="minorHAnsi"/>
          <w:sz w:val="20"/>
          <w:szCs w:val="20"/>
          <w:lang w:eastAsia="en-IN"/>
        </w:rPr>
        <w:t>, 2021</w:t>
      </w:r>
      <w:r w:rsidRPr="003F5E3E">
        <w:rPr>
          <w:rFonts w:cstheme="minorHAnsi"/>
          <w:sz w:val="20"/>
          <w:szCs w:val="20"/>
          <w:lang w:eastAsia="en-IN"/>
        </w:rPr>
        <w:t xml:space="preserve"> (09:00 a.m. IST) and ends on </w:t>
      </w:r>
      <w:r w:rsidR="005F698E" w:rsidRPr="003F5E3E">
        <w:rPr>
          <w:rFonts w:cstheme="minorHAnsi"/>
          <w:sz w:val="20"/>
          <w:szCs w:val="20"/>
          <w:lang w:eastAsia="en-IN"/>
        </w:rPr>
        <w:t>Wednesday, October 27</w:t>
      </w:r>
      <w:r w:rsidR="007F0535" w:rsidRPr="003F5E3E">
        <w:rPr>
          <w:rFonts w:cstheme="minorHAnsi"/>
          <w:sz w:val="20"/>
          <w:szCs w:val="20"/>
          <w:lang w:eastAsia="en-IN"/>
        </w:rPr>
        <w:t>, 2021</w:t>
      </w:r>
      <w:r w:rsidRPr="003F5E3E">
        <w:rPr>
          <w:rFonts w:cstheme="minorHAnsi"/>
          <w:sz w:val="20"/>
          <w:szCs w:val="20"/>
          <w:lang w:eastAsia="en-IN"/>
        </w:rPr>
        <w:t xml:space="preserve"> (5:00 p.m. IST). </w:t>
      </w:r>
      <w:r w:rsidR="00C40FEA" w:rsidRPr="003F5E3E">
        <w:rPr>
          <w:rFonts w:cstheme="minorHAnsi"/>
          <w:sz w:val="20"/>
          <w:szCs w:val="20"/>
          <w:lang w:eastAsia="en-IN"/>
        </w:rPr>
        <w:t>During this period, Members of the Company, holding shares either in physical or dematerialised form, as on t</w:t>
      </w:r>
      <w:r w:rsidR="00256CC1" w:rsidRPr="003F5E3E">
        <w:rPr>
          <w:rFonts w:cstheme="minorHAnsi"/>
          <w:sz w:val="20"/>
          <w:szCs w:val="20"/>
          <w:lang w:eastAsia="en-IN"/>
        </w:rPr>
        <w:t xml:space="preserve">he </w:t>
      </w:r>
      <w:r w:rsidR="007F0535" w:rsidRPr="003F5E3E">
        <w:rPr>
          <w:rFonts w:cstheme="minorHAnsi"/>
          <w:sz w:val="20"/>
          <w:szCs w:val="20"/>
          <w:lang w:eastAsia="en-IN"/>
        </w:rPr>
        <w:t xml:space="preserve">cut-off date, i.e. </w:t>
      </w:r>
      <w:r w:rsidR="005F698E" w:rsidRPr="003F5E3E">
        <w:rPr>
          <w:rFonts w:cstheme="minorHAnsi"/>
          <w:sz w:val="20"/>
          <w:szCs w:val="20"/>
          <w:lang w:eastAsia="en-IN"/>
        </w:rPr>
        <w:t>September 21</w:t>
      </w:r>
      <w:r w:rsidR="007F0535" w:rsidRPr="003F5E3E">
        <w:rPr>
          <w:rFonts w:cstheme="minorHAnsi"/>
          <w:sz w:val="20"/>
          <w:szCs w:val="20"/>
          <w:lang w:eastAsia="en-IN"/>
        </w:rPr>
        <w:t>, 2021</w:t>
      </w:r>
      <w:r w:rsidR="00C40FEA" w:rsidRPr="003F5E3E">
        <w:rPr>
          <w:rFonts w:cstheme="minorHAnsi"/>
          <w:sz w:val="20"/>
          <w:szCs w:val="20"/>
          <w:lang w:eastAsia="en-IN"/>
        </w:rPr>
        <w:t>, may cast their vote electronically.</w:t>
      </w:r>
      <w:r w:rsidR="00E239CD" w:rsidRPr="003F5E3E">
        <w:rPr>
          <w:rFonts w:cstheme="minorHAnsi"/>
          <w:sz w:val="20"/>
          <w:szCs w:val="20"/>
          <w:lang w:eastAsia="en-IN"/>
        </w:rPr>
        <w:t xml:space="preserve"> </w:t>
      </w:r>
      <w:r w:rsidRPr="003F5E3E">
        <w:rPr>
          <w:rFonts w:cstheme="minorHAnsi"/>
          <w:sz w:val="20"/>
          <w:szCs w:val="20"/>
          <w:lang w:eastAsia="en-IN"/>
        </w:rPr>
        <w:t>The e-voting module shall be disabled by CDSL thereafter</w:t>
      </w:r>
      <w:r w:rsidR="00EC19B5" w:rsidRPr="003F5E3E">
        <w:rPr>
          <w:rFonts w:cstheme="minorHAnsi"/>
          <w:sz w:val="20"/>
          <w:szCs w:val="20"/>
          <w:lang w:eastAsia="en-IN"/>
        </w:rPr>
        <w:t xml:space="preserve"> and voting shall not be allowed</w:t>
      </w:r>
      <w:r w:rsidRPr="003F5E3E">
        <w:rPr>
          <w:rFonts w:cstheme="minorHAnsi"/>
          <w:sz w:val="20"/>
          <w:szCs w:val="20"/>
          <w:lang w:eastAsia="en-IN"/>
        </w:rPr>
        <w:t>.</w:t>
      </w:r>
    </w:p>
    <w:p w14:paraId="26DB068B" w14:textId="77777777" w:rsidR="0042345A" w:rsidRPr="003F5E3E" w:rsidRDefault="0042345A" w:rsidP="00760227">
      <w:pPr>
        <w:autoSpaceDE w:val="0"/>
        <w:autoSpaceDN w:val="0"/>
        <w:adjustRightInd w:val="0"/>
        <w:spacing w:after="0" w:line="276" w:lineRule="auto"/>
        <w:ind w:left="360"/>
        <w:jc w:val="both"/>
        <w:rPr>
          <w:rFonts w:cstheme="minorHAnsi"/>
          <w:sz w:val="20"/>
          <w:szCs w:val="20"/>
          <w:lang w:eastAsia="en-IN"/>
        </w:rPr>
      </w:pPr>
    </w:p>
    <w:p w14:paraId="7866090F" w14:textId="2DDBF510" w:rsidR="0040744A" w:rsidRPr="003F5E3E" w:rsidRDefault="003A0E6F" w:rsidP="0040744A">
      <w:pPr>
        <w:pStyle w:val="ListParagraph"/>
        <w:spacing w:line="276" w:lineRule="auto"/>
        <w:jc w:val="both"/>
        <w:rPr>
          <w:rFonts w:eastAsia="Calibri" w:cstheme="minorHAnsi"/>
          <w:sz w:val="20"/>
          <w:szCs w:val="20"/>
        </w:rPr>
      </w:pPr>
      <w:r w:rsidRPr="003F5E3E">
        <w:rPr>
          <w:rFonts w:eastAsia="Calibri" w:cstheme="minorHAnsi"/>
          <w:sz w:val="20"/>
          <w:szCs w:val="20"/>
        </w:rPr>
        <w:t>During the voting period, Members can login to CDSL's e-voting platform any number of times till they have voted on the resolution. Once the vote on a resolution is cast by a Member, whether partially or otherwise, the Member shall not be allowed to change it subsequently or cast the vote again.</w:t>
      </w:r>
      <w:r w:rsidR="0040744A" w:rsidRPr="003F5E3E">
        <w:rPr>
          <w:rFonts w:eastAsia="Calibri" w:cstheme="minorHAnsi"/>
          <w:sz w:val="20"/>
          <w:szCs w:val="20"/>
        </w:rPr>
        <w:t xml:space="preserve"> </w:t>
      </w:r>
      <w:r w:rsidR="00D71DB4" w:rsidRPr="003F5E3E">
        <w:rPr>
          <w:rFonts w:eastAsia="Calibri" w:cstheme="minorHAnsi"/>
          <w:sz w:val="20"/>
          <w:szCs w:val="20"/>
        </w:rPr>
        <w:t xml:space="preserve">Mr. Sujit Sengupta of C B Management Services (P) Ltd and </w:t>
      </w:r>
      <w:r w:rsidR="0040744A" w:rsidRPr="003F5E3E">
        <w:rPr>
          <w:rFonts w:eastAsia="Calibri" w:cstheme="minorHAnsi"/>
          <w:sz w:val="20"/>
          <w:szCs w:val="20"/>
        </w:rPr>
        <w:t>Mr. Vijendra Kumar Surana, Company Secretary and Compliance Officer of the Company shall be responsible for addressing the grievances of members connected with the e-voting for postal ballot.</w:t>
      </w:r>
    </w:p>
    <w:p w14:paraId="17A9824C" w14:textId="77777777" w:rsidR="003A0E6F" w:rsidRPr="003F5E3E" w:rsidRDefault="003A0E6F" w:rsidP="003A0E6F">
      <w:pPr>
        <w:pStyle w:val="ListParagraph"/>
        <w:autoSpaceDE w:val="0"/>
        <w:autoSpaceDN w:val="0"/>
        <w:adjustRightInd w:val="0"/>
        <w:jc w:val="both"/>
        <w:rPr>
          <w:rFonts w:eastAsia="Calibri" w:cstheme="minorHAnsi"/>
          <w:sz w:val="20"/>
          <w:szCs w:val="20"/>
        </w:rPr>
      </w:pPr>
    </w:p>
    <w:p w14:paraId="74C2E771" w14:textId="6CAC876F" w:rsidR="003A0E6F" w:rsidRPr="003F5E3E" w:rsidRDefault="003A0E6F" w:rsidP="003A0E6F">
      <w:pPr>
        <w:pStyle w:val="ListParagraph"/>
        <w:numPr>
          <w:ilvl w:val="0"/>
          <w:numId w:val="14"/>
        </w:numPr>
        <w:autoSpaceDE w:val="0"/>
        <w:autoSpaceDN w:val="0"/>
        <w:adjustRightInd w:val="0"/>
        <w:jc w:val="both"/>
        <w:rPr>
          <w:rFonts w:eastAsia="Calibri" w:cstheme="minorHAnsi"/>
          <w:sz w:val="20"/>
          <w:szCs w:val="20"/>
        </w:rPr>
      </w:pPr>
      <w:r w:rsidRPr="003F5E3E">
        <w:rPr>
          <w:rFonts w:eastAsia="Calibri" w:cstheme="minorHAnsi"/>
          <w:sz w:val="20"/>
          <w:szCs w:val="20"/>
        </w:rPr>
        <w:t>Members who have not registered their e-mail addresses are requested to register the same with the Company's Registrars and Transfer Agents / Depository Participant(s) for sending future communication(s) in electronic form.</w:t>
      </w:r>
    </w:p>
    <w:p w14:paraId="4269B8AF" w14:textId="77777777" w:rsidR="003A0E6F" w:rsidRPr="003F5E3E" w:rsidRDefault="003A0E6F" w:rsidP="003A0E6F">
      <w:pPr>
        <w:pStyle w:val="ListParagraph"/>
        <w:autoSpaceDE w:val="0"/>
        <w:autoSpaceDN w:val="0"/>
        <w:adjustRightInd w:val="0"/>
        <w:jc w:val="both"/>
        <w:rPr>
          <w:rFonts w:eastAsia="Calibri" w:cstheme="minorHAnsi"/>
          <w:sz w:val="20"/>
          <w:szCs w:val="20"/>
        </w:rPr>
      </w:pPr>
    </w:p>
    <w:p w14:paraId="5CF850DC" w14:textId="68BED52E" w:rsidR="003A0E6F" w:rsidRPr="003F5E3E" w:rsidRDefault="00E379DF" w:rsidP="003A0E6F">
      <w:pPr>
        <w:pStyle w:val="ListParagraph"/>
        <w:numPr>
          <w:ilvl w:val="0"/>
          <w:numId w:val="14"/>
        </w:numPr>
        <w:autoSpaceDE w:val="0"/>
        <w:autoSpaceDN w:val="0"/>
        <w:adjustRightInd w:val="0"/>
        <w:spacing w:line="276" w:lineRule="auto"/>
        <w:jc w:val="both"/>
        <w:rPr>
          <w:rFonts w:eastAsia="Calibri" w:cstheme="minorHAnsi"/>
          <w:sz w:val="20"/>
          <w:szCs w:val="20"/>
        </w:rPr>
      </w:pPr>
      <w:r w:rsidRPr="003F5E3E">
        <w:rPr>
          <w:rFonts w:cstheme="minorHAnsi"/>
          <w:sz w:val="20"/>
          <w:szCs w:val="20"/>
          <w:lang w:eastAsia="en-IN"/>
        </w:rPr>
        <w:t>The resolution, if approved by requisite majority, will be deemed to be passed on the last date specified for remote e-voting i.e.</w:t>
      </w:r>
      <w:r w:rsidR="00391AFD" w:rsidRPr="003F5E3E">
        <w:rPr>
          <w:rFonts w:cstheme="minorHAnsi"/>
          <w:sz w:val="20"/>
          <w:szCs w:val="20"/>
          <w:lang w:eastAsia="en-IN"/>
        </w:rPr>
        <w:t>,</w:t>
      </w:r>
      <w:r w:rsidRPr="003F5E3E">
        <w:rPr>
          <w:rFonts w:cstheme="minorHAnsi"/>
          <w:sz w:val="20"/>
          <w:szCs w:val="20"/>
          <w:lang w:eastAsia="en-IN"/>
        </w:rPr>
        <w:t xml:space="preserve"> Wednesday, October 27, 2021</w:t>
      </w:r>
      <w:r w:rsidRPr="003F5E3E">
        <w:rPr>
          <w:rFonts w:eastAsia="Calibri" w:cstheme="minorHAnsi"/>
          <w:sz w:val="20"/>
          <w:szCs w:val="20"/>
        </w:rPr>
        <w:t>.</w:t>
      </w:r>
      <w:r w:rsidRPr="003F5E3E" w:rsidDel="003E6B6F">
        <w:rPr>
          <w:rFonts w:cstheme="minorHAnsi"/>
          <w:sz w:val="20"/>
          <w:szCs w:val="20"/>
        </w:rPr>
        <w:t xml:space="preserve"> </w:t>
      </w:r>
    </w:p>
    <w:p w14:paraId="6E83D803" w14:textId="5302E752" w:rsidR="00265560" w:rsidRPr="003F5E3E" w:rsidRDefault="00265560" w:rsidP="003A0E6F">
      <w:pPr>
        <w:pStyle w:val="ListParagraph"/>
        <w:autoSpaceDE w:val="0"/>
        <w:autoSpaceDN w:val="0"/>
        <w:adjustRightInd w:val="0"/>
        <w:jc w:val="both"/>
        <w:rPr>
          <w:rFonts w:eastAsia="Calibri" w:cstheme="minorHAnsi"/>
          <w:sz w:val="20"/>
          <w:szCs w:val="20"/>
        </w:rPr>
      </w:pPr>
    </w:p>
    <w:p w14:paraId="317114EC" w14:textId="5A3C7D4C" w:rsidR="00265560" w:rsidRPr="003F5E3E" w:rsidRDefault="00265560" w:rsidP="003A0E6F">
      <w:pPr>
        <w:pStyle w:val="ListParagraph"/>
        <w:autoSpaceDE w:val="0"/>
        <w:autoSpaceDN w:val="0"/>
        <w:adjustRightInd w:val="0"/>
        <w:jc w:val="both"/>
        <w:rPr>
          <w:rFonts w:eastAsia="Calibri" w:cstheme="minorHAnsi"/>
          <w:sz w:val="20"/>
          <w:szCs w:val="20"/>
        </w:rPr>
      </w:pPr>
    </w:p>
    <w:p w14:paraId="5D9FA519" w14:textId="508D9DC7" w:rsidR="00265560" w:rsidRPr="003F5E3E" w:rsidRDefault="00265560" w:rsidP="003A0E6F">
      <w:pPr>
        <w:pStyle w:val="ListParagraph"/>
        <w:autoSpaceDE w:val="0"/>
        <w:autoSpaceDN w:val="0"/>
        <w:adjustRightInd w:val="0"/>
        <w:jc w:val="both"/>
        <w:rPr>
          <w:rFonts w:eastAsia="Calibri" w:cstheme="minorHAnsi"/>
          <w:sz w:val="20"/>
          <w:szCs w:val="20"/>
        </w:rPr>
      </w:pPr>
    </w:p>
    <w:p w14:paraId="7891048A" w14:textId="6EE90E73" w:rsidR="00265560" w:rsidRPr="003F5E3E" w:rsidRDefault="00265560" w:rsidP="00B13B6E">
      <w:pPr>
        <w:pStyle w:val="ListParagraph"/>
        <w:numPr>
          <w:ilvl w:val="0"/>
          <w:numId w:val="14"/>
        </w:numPr>
        <w:autoSpaceDE w:val="0"/>
        <w:autoSpaceDN w:val="0"/>
        <w:adjustRightInd w:val="0"/>
        <w:jc w:val="both"/>
        <w:rPr>
          <w:rFonts w:cstheme="minorHAnsi"/>
          <w:color w:val="000000"/>
          <w:sz w:val="20"/>
          <w:szCs w:val="20"/>
        </w:rPr>
      </w:pPr>
      <w:r w:rsidRPr="003F5E3E">
        <w:rPr>
          <w:rFonts w:cstheme="minorHAnsi"/>
          <w:b/>
          <w:color w:val="000000"/>
          <w:sz w:val="20"/>
          <w:szCs w:val="20"/>
        </w:rPr>
        <w:lastRenderedPageBreak/>
        <w:t>CDSL e-Voting System – For e-voting.</w:t>
      </w:r>
    </w:p>
    <w:p w14:paraId="2E2E2525" w14:textId="438C139D" w:rsidR="00265560" w:rsidRPr="003F5E3E" w:rsidRDefault="00265560" w:rsidP="00B13B6E">
      <w:pPr>
        <w:autoSpaceDE w:val="0"/>
        <w:autoSpaceDN w:val="0"/>
        <w:adjustRightInd w:val="0"/>
        <w:ind w:firstLine="360"/>
        <w:jc w:val="both"/>
        <w:rPr>
          <w:rFonts w:cstheme="minorHAnsi"/>
          <w:b/>
          <w:bCs/>
          <w:sz w:val="20"/>
          <w:szCs w:val="20"/>
          <w:u w:val="single"/>
        </w:rPr>
      </w:pPr>
      <w:r w:rsidRPr="003F5E3E">
        <w:rPr>
          <w:rFonts w:cstheme="minorHAnsi"/>
          <w:b/>
          <w:bCs/>
          <w:sz w:val="20"/>
          <w:szCs w:val="20"/>
          <w:u w:val="single"/>
        </w:rPr>
        <w:t>THE INTRUCTIONS OF SHAREHOLDERS FOR E-VOTING:</w:t>
      </w:r>
    </w:p>
    <w:p w14:paraId="573B12E8" w14:textId="032EA025" w:rsidR="00265560" w:rsidRPr="003F5E3E" w:rsidRDefault="00265560" w:rsidP="00265560">
      <w:pPr>
        <w:pStyle w:val="ListParagraph"/>
        <w:numPr>
          <w:ilvl w:val="0"/>
          <w:numId w:val="2"/>
        </w:numPr>
        <w:autoSpaceDE w:val="0"/>
        <w:autoSpaceDN w:val="0"/>
        <w:adjustRightInd w:val="0"/>
        <w:spacing w:after="0" w:line="276" w:lineRule="auto"/>
        <w:jc w:val="both"/>
        <w:rPr>
          <w:rFonts w:cstheme="minorHAnsi"/>
          <w:sz w:val="20"/>
          <w:szCs w:val="20"/>
        </w:rPr>
      </w:pPr>
      <w:r w:rsidRPr="003F5E3E">
        <w:rPr>
          <w:rFonts w:cstheme="minorHAnsi"/>
          <w:sz w:val="20"/>
          <w:szCs w:val="20"/>
        </w:rPr>
        <w:t>The voting period begins on</w:t>
      </w:r>
      <w:r w:rsidR="00391AFD" w:rsidRPr="003F5E3E">
        <w:rPr>
          <w:rFonts w:cstheme="minorHAnsi"/>
          <w:sz w:val="20"/>
          <w:szCs w:val="20"/>
        </w:rPr>
        <w:t xml:space="preserve"> </w:t>
      </w:r>
      <w:r w:rsidR="00391AFD" w:rsidRPr="003F5E3E">
        <w:rPr>
          <w:rFonts w:cstheme="minorHAnsi"/>
          <w:sz w:val="20"/>
          <w:szCs w:val="20"/>
          <w:lang w:eastAsia="en-IN"/>
        </w:rPr>
        <w:t>Tuesday, September 28</w:t>
      </w:r>
      <w:r w:rsidR="00391AFD" w:rsidRPr="003F5E3E">
        <w:rPr>
          <w:rFonts w:cstheme="minorHAnsi"/>
          <w:sz w:val="20"/>
          <w:szCs w:val="20"/>
          <w:vertAlign w:val="superscript"/>
          <w:lang w:eastAsia="en-IN"/>
        </w:rPr>
        <w:t>th</w:t>
      </w:r>
      <w:r w:rsidR="00391AFD" w:rsidRPr="003F5E3E">
        <w:rPr>
          <w:rFonts w:cstheme="minorHAnsi"/>
          <w:sz w:val="20"/>
          <w:szCs w:val="20"/>
          <w:lang w:eastAsia="en-IN"/>
        </w:rPr>
        <w:t>, 2021 (09:00 a.m. IST) and ends on Wednesday, October 27, 2021 (5:00 p.m. IST)</w:t>
      </w:r>
      <w:r w:rsidRPr="003F5E3E">
        <w:rPr>
          <w:rFonts w:eastAsiaTheme="minorHAnsi" w:cstheme="minorHAnsi"/>
          <w:sz w:val="20"/>
          <w:szCs w:val="20"/>
        </w:rPr>
        <w:t xml:space="preserve">. During this period shareholders of the Company, holding shares either in physical form or in dematerialized form, as on the cut-off date (record date) of </w:t>
      </w:r>
      <w:r w:rsidR="00391AFD" w:rsidRPr="003F5E3E">
        <w:rPr>
          <w:rFonts w:eastAsiaTheme="minorHAnsi" w:cstheme="minorHAnsi"/>
          <w:sz w:val="20"/>
          <w:szCs w:val="20"/>
        </w:rPr>
        <w:t>21</w:t>
      </w:r>
      <w:r w:rsidR="00391AFD" w:rsidRPr="003F5E3E">
        <w:rPr>
          <w:rFonts w:eastAsiaTheme="minorHAnsi" w:cstheme="minorHAnsi"/>
          <w:sz w:val="20"/>
          <w:szCs w:val="20"/>
          <w:vertAlign w:val="superscript"/>
        </w:rPr>
        <w:t>st</w:t>
      </w:r>
      <w:r w:rsidR="00391AFD" w:rsidRPr="003F5E3E">
        <w:rPr>
          <w:rFonts w:eastAsiaTheme="minorHAnsi" w:cstheme="minorHAnsi"/>
          <w:sz w:val="20"/>
          <w:szCs w:val="20"/>
        </w:rPr>
        <w:t xml:space="preserve"> September 2021</w:t>
      </w:r>
      <w:r w:rsidRPr="003F5E3E">
        <w:rPr>
          <w:rFonts w:eastAsiaTheme="minorHAnsi" w:cstheme="minorHAnsi"/>
          <w:sz w:val="20"/>
          <w:szCs w:val="20"/>
        </w:rPr>
        <w:t xml:space="preserve"> may cast their vote electronically. The e-voting module shall be disabled by CDSL for voting thereafter.</w:t>
      </w:r>
    </w:p>
    <w:p w14:paraId="10513576" w14:textId="77777777" w:rsidR="00265560" w:rsidRPr="003F5E3E" w:rsidRDefault="00265560" w:rsidP="00265560">
      <w:pPr>
        <w:autoSpaceDE w:val="0"/>
        <w:autoSpaceDN w:val="0"/>
        <w:adjustRightInd w:val="0"/>
        <w:spacing w:line="276" w:lineRule="auto"/>
        <w:ind w:left="360"/>
        <w:contextualSpacing/>
        <w:jc w:val="both"/>
        <w:rPr>
          <w:rFonts w:cstheme="minorHAnsi"/>
          <w:sz w:val="20"/>
          <w:szCs w:val="20"/>
        </w:rPr>
      </w:pPr>
    </w:p>
    <w:p w14:paraId="167CA7EB" w14:textId="77777777" w:rsidR="00265560" w:rsidRPr="003F5E3E" w:rsidRDefault="00265560" w:rsidP="00265560">
      <w:pPr>
        <w:pStyle w:val="ListParagraph"/>
        <w:numPr>
          <w:ilvl w:val="0"/>
          <w:numId w:val="2"/>
        </w:numPr>
        <w:autoSpaceDE w:val="0"/>
        <w:autoSpaceDN w:val="0"/>
        <w:adjustRightInd w:val="0"/>
        <w:spacing w:after="0" w:line="276" w:lineRule="auto"/>
        <w:jc w:val="both"/>
        <w:rPr>
          <w:rFonts w:cstheme="minorHAnsi"/>
          <w:sz w:val="20"/>
          <w:szCs w:val="20"/>
        </w:rPr>
      </w:pPr>
      <w:r w:rsidRPr="003F5E3E">
        <w:rPr>
          <w:rFonts w:cstheme="minorHAnsi"/>
          <w:sz w:val="20"/>
          <w:szCs w:val="20"/>
        </w:rPr>
        <w:t>Shareholders who have already voted prior to the meeting date would not be entitled to vote at the meeting venue.</w:t>
      </w:r>
    </w:p>
    <w:p w14:paraId="474290C0" w14:textId="77777777" w:rsidR="00265560" w:rsidRPr="003F5E3E" w:rsidRDefault="00265560" w:rsidP="00265560">
      <w:pPr>
        <w:pStyle w:val="ListParagraph"/>
        <w:rPr>
          <w:rFonts w:eastAsiaTheme="minorHAnsi" w:cstheme="minorHAnsi"/>
          <w:color w:val="000000"/>
          <w:sz w:val="20"/>
          <w:szCs w:val="20"/>
          <w:lang w:val="en-US"/>
        </w:rPr>
      </w:pPr>
    </w:p>
    <w:p w14:paraId="0D21630E" w14:textId="1495547C" w:rsidR="00265560" w:rsidRPr="003F5E3E" w:rsidRDefault="00265560" w:rsidP="001F30C8">
      <w:pPr>
        <w:pStyle w:val="ListParagraph"/>
        <w:numPr>
          <w:ilvl w:val="0"/>
          <w:numId w:val="2"/>
        </w:numPr>
        <w:autoSpaceDE w:val="0"/>
        <w:autoSpaceDN w:val="0"/>
        <w:adjustRightInd w:val="0"/>
        <w:spacing w:after="0" w:line="240" w:lineRule="auto"/>
        <w:jc w:val="both"/>
        <w:rPr>
          <w:rFonts w:cstheme="minorHAnsi"/>
          <w:sz w:val="20"/>
          <w:szCs w:val="20"/>
        </w:rPr>
      </w:pPr>
      <w:r w:rsidRPr="003F5E3E">
        <w:rPr>
          <w:rFonts w:eastAsiaTheme="minorHAnsi" w:cstheme="minorHAnsi"/>
          <w:color w:val="000000"/>
          <w:sz w:val="20"/>
          <w:szCs w:val="20"/>
          <w:lang w:val="en-US"/>
        </w:rPr>
        <w:t>Pursuant</w:t>
      </w:r>
      <w:r w:rsidRPr="003F5E3E">
        <w:rPr>
          <w:rFonts w:cstheme="minorHAnsi"/>
          <w:color w:val="000000"/>
          <w:sz w:val="20"/>
          <w:szCs w:val="20"/>
        </w:rPr>
        <w:t xml:space="preserve"> to SEBI Circular No. </w:t>
      </w:r>
      <w:r w:rsidRPr="003F5E3E">
        <w:rPr>
          <w:rFonts w:cstheme="minorHAnsi"/>
          <w:b/>
          <w:bCs/>
          <w:sz w:val="20"/>
          <w:szCs w:val="20"/>
        </w:rPr>
        <w:t xml:space="preserve">SEBI/HO/CFD/CMD/CIR/P/2020/242 dated 09.12.2020, </w:t>
      </w:r>
      <w:r w:rsidRPr="003F5E3E">
        <w:rPr>
          <w:rFonts w:eastAsiaTheme="minorHAnsi" w:cstheme="minorHAnsi"/>
          <w:color w:val="000000"/>
          <w:sz w:val="20"/>
          <w:szCs w:val="20"/>
          <w:lang w:val="en-US"/>
        </w:rPr>
        <w:t xml:space="preserve">under Regulation 44 of Securities and Exchange Board of India (Listing Obligations and Disclosure Requirements) Regulations, 2015, listed entities are required to provide remote e-voting facility to its shareholders, in respect of all shareholders’ resolutions. However, it has been observed that the participation by the public non-institutional shareholders/retail shareholders is at a negligible level. Currently, there are multiple e-voting service providers (ESPs) providing e-voting facility to listed entities in India. This necessitates registration on various ESPs and maintenance of multiple user IDs and passwords by the shareholders. </w:t>
      </w:r>
    </w:p>
    <w:p w14:paraId="22DBAC2B" w14:textId="77777777" w:rsidR="00C325E0" w:rsidRPr="003F5E3E" w:rsidRDefault="00C325E0" w:rsidP="00C325E0">
      <w:pPr>
        <w:autoSpaceDE w:val="0"/>
        <w:autoSpaceDN w:val="0"/>
        <w:adjustRightInd w:val="0"/>
        <w:spacing w:after="0" w:line="240" w:lineRule="auto"/>
        <w:ind w:left="720"/>
        <w:rPr>
          <w:rFonts w:eastAsiaTheme="minorHAnsi" w:cstheme="minorHAnsi"/>
          <w:color w:val="000000"/>
          <w:sz w:val="20"/>
          <w:szCs w:val="20"/>
          <w:lang w:val="en-US"/>
        </w:rPr>
      </w:pPr>
    </w:p>
    <w:p w14:paraId="73604542" w14:textId="77777777" w:rsidR="00265560" w:rsidRPr="003F5E3E" w:rsidRDefault="00265560" w:rsidP="00265560">
      <w:pPr>
        <w:autoSpaceDE w:val="0"/>
        <w:autoSpaceDN w:val="0"/>
        <w:adjustRightInd w:val="0"/>
        <w:ind w:left="720"/>
        <w:rPr>
          <w:rFonts w:eastAsiaTheme="minorHAnsi" w:cstheme="minorHAnsi"/>
          <w:color w:val="000000"/>
          <w:sz w:val="20"/>
          <w:szCs w:val="20"/>
          <w:lang w:val="en-US"/>
        </w:rPr>
      </w:pPr>
      <w:r w:rsidRPr="003F5E3E">
        <w:rPr>
          <w:rFonts w:eastAsiaTheme="minorHAnsi" w:cstheme="minorHAnsi"/>
          <w:color w:val="000000"/>
          <w:sz w:val="20"/>
          <w:szCs w:val="20"/>
          <w:lang w:val="en-US"/>
        </w:rPr>
        <w:t xml:space="preserve">In order to increase the efficiency of the voting process, pursuant to a public consultation, it has been decided to enable e-voting to </w:t>
      </w:r>
      <w:r w:rsidRPr="003F5E3E">
        <w:rPr>
          <w:rFonts w:eastAsiaTheme="minorHAnsi" w:cstheme="minorHAnsi"/>
          <w:b/>
          <w:bCs/>
          <w:color w:val="000000"/>
          <w:sz w:val="20"/>
          <w:szCs w:val="20"/>
          <w:lang w:val="en-US"/>
        </w:rPr>
        <w:t>all the demat account holders</w:t>
      </w:r>
      <w:r w:rsidRPr="003F5E3E">
        <w:rPr>
          <w:rFonts w:eastAsiaTheme="minorHAnsi" w:cstheme="minorHAnsi"/>
          <w:color w:val="000000"/>
          <w:sz w:val="20"/>
          <w:szCs w:val="20"/>
          <w:lang w:val="en-US"/>
        </w:rPr>
        <w:t xml:space="preserve">, </w:t>
      </w:r>
      <w:r w:rsidRPr="003F5E3E">
        <w:rPr>
          <w:rFonts w:eastAsiaTheme="minorHAnsi" w:cstheme="minorHAnsi"/>
          <w:b/>
          <w:bCs/>
          <w:color w:val="000000"/>
          <w:sz w:val="20"/>
          <w:szCs w:val="20"/>
          <w:lang w:val="en-US"/>
        </w:rPr>
        <w:t>by way of a single login credential, through their demat accounts/ websites of Depositories/ Depository Participants</w:t>
      </w:r>
      <w:r w:rsidRPr="003F5E3E">
        <w:rPr>
          <w:rFonts w:eastAsiaTheme="minorHAnsi" w:cstheme="minorHAnsi"/>
          <w:color w:val="000000"/>
          <w:sz w:val="20"/>
          <w:szCs w:val="20"/>
          <w:lang w:val="en-US"/>
        </w:rPr>
        <w:t xml:space="preserve">. Demat account holders would be able to cast their vote without having to register again with the ESPs, thereby, not only facilitating seamless authentication but also enhancing ease and convenience of participating in e-voting process. </w:t>
      </w:r>
    </w:p>
    <w:p w14:paraId="5420EF84" w14:textId="02E6B777" w:rsidR="00265560" w:rsidRPr="003F5E3E" w:rsidRDefault="00C325E0" w:rsidP="00C325E0">
      <w:pPr>
        <w:autoSpaceDE w:val="0"/>
        <w:autoSpaceDN w:val="0"/>
        <w:adjustRightInd w:val="0"/>
        <w:spacing w:after="0" w:line="276" w:lineRule="auto"/>
        <w:ind w:left="720" w:hanging="720"/>
        <w:jc w:val="both"/>
        <w:rPr>
          <w:rStyle w:val="Hyperlink"/>
          <w:rFonts w:eastAsiaTheme="minorHAnsi" w:cstheme="minorHAnsi"/>
          <w:bCs/>
          <w:color w:val="000000"/>
          <w:sz w:val="20"/>
          <w:szCs w:val="20"/>
          <w:u w:val="none"/>
          <w:lang w:val="en-US"/>
        </w:rPr>
      </w:pPr>
      <w:r w:rsidRPr="003F5E3E">
        <w:rPr>
          <w:rFonts w:eastAsiaTheme="minorHAnsi"/>
          <w:color w:val="000000"/>
          <w:lang w:val="en-US"/>
        </w:rPr>
        <w:tab/>
      </w:r>
      <w:r w:rsidR="00265560" w:rsidRPr="003F5E3E">
        <w:rPr>
          <w:rFonts w:eastAsiaTheme="minorHAnsi"/>
          <w:color w:val="000000"/>
          <w:lang w:val="en-US"/>
        </w:rPr>
        <w:t>In</w:t>
      </w:r>
      <w:r w:rsidR="00265560" w:rsidRPr="003F5E3E">
        <w:rPr>
          <w:rStyle w:val="Hyperlink"/>
          <w:rFonts w:cstheme="minorHAnsi"/>
          <w:color w:val="000000" w:themeColor="text1"/>
          <w:sz w:val="20"/>
          <w:szCs w:val="20"/>
          <w:u w:val="none"/>
        </w:rPr>
        <w:t xml:space="preserve"> terms of </w:t>
      </w:r>
      <w:r w:rsidR="00265560" w:rsidRPr="003F5E3E">
        <w:rPr>
          <w:rStyle w:val="Hyperlink"/>
          <w:rFonts w:cstheme="minorHAnsi"/>
          <w:b/>
          <w:bCs/>
          <w:color w:val="000000" w:themeColor="text1"/>
          <w:sz w:val="20"/>
          <w:szCs w:val="20"/>
          <w:u w:val="none"/>
        </w:rPr>
        <w:t xml:space="preserve">SEBI circular </w:t>
      </w:r>
      <w:r w:rsidR="00265560" w:rsidRPr="003F5E3E">
        <w:rPr>
          <w:rFonts w:eastAsiaTheme="minorHAnsi" w:cstheme="minorHAnsi"/>
          <w:b/>
          <w:bCs/>
          <w:color w:val="000000"/>
          <w:sz w:val="20"/>
          <w:szCs w:val="20"/>
          <w:lang w:val="en-US"/>
        </w:rPr>
        <w:t xml:space="preserve">no. SEBI/HO/CFD/CMD/CIR/P/2020/242 </w:t>
      </w:r>
      <w:r w:rsidR="00265560" w:rsidRPr="003F5E3E">
        <w:rPr>
          <w:rStyle w:val="Hyperlink"/>
          <w:rFonts w:cstheme="minorHAnsi"/>
          <w:b/>
          <w:bCs/>
          <w:color w:val="000000" w:themeColor="text1"/>
          <w:sz w:val="20"/>
          <w:szCs w:val="20"/>
          <w:u w:val="none"/>
        </w:rPr>
        <w:t>dated December 9, 2020</w:t>
      </w:r>
      <w:r w:rsidR="00265560" w:rsidRPr="003F5E3E">
        <w:rPr>
          <w:rStyle w:val="Hyperlink"/>
          <w:rFonts w:cstheme="minorHAnsi"/>
          <w:color w:val="000000" w:themeColor="text1"/>
          <w:sz w:val="20"/>
          <w:szCs w:val="20"/>
          <w:u w:val="none"/>
        </w:rPr>
        <w:t xml:space="preserve"> on e-Voting facility provided by Listed Companies, Individual shareholders holding securities in demat mode are allowed to vote through their demat account maintained with Depositories and Depository Participants. Shareholders are advised to update their mobile number and email Id in their demat accounts in order to access e-Voting facility.</w:t>
      </w:r>
    </w:p>
    <w:p w14:paraId="0E917133" w14:textId="77777777" w:rsidR="00265560" w:rsidRPr="003F5E3E" w:rsidRDefault="00265560" w:rsidP="00265560">
      <w:pPr>
        <w:autoSpaceDE w:val="0"/>
        <w:autoSpaceDN w:val="0"/>
        <w:ind w:left="284"/>
        <w:jc w:val="both"/>
        <w:rPr>
          <w:rStyle w:val="Hyperlink"/>
          <w:rFonts w:cstheme="minorHAnsi"/>
          <w:color w:val="000000" w:themeColor="text1"/>
          <w:sz w:val="20"/>
          <w:szCs w:val="20"/>
          <w:u w:val="none"/>
        </w:rPr>
      </w:pPr>
    </w:p>
    <w:p w14:paraId="7CB0679F" w14:textId="77777777" w:rsidR="00265560" w:rsidRPr="003F5E3E" w:rsidRDefault="00265560" w:rsidP="00265560">
      <w:pPr>
        <w:autoSpaceDE w:val="0"/>
        <w:autoSpaceDN w:val="0"/>
        <w:ind w:left="284"/>
        <w:jc w:val="both"/>
        <w:rPr>
          <w:rFonts w:eastAsiaTheme="minorHAnsi" w:cstheme="minorHAnsi"/>
          <w:bCs/>
          <w:color w:val="000000"/>
          <w:sz w:val="20"/>
          <w:szCs w:val="20"/>
          <w:lang w:val="en-US"/>
        </w:rPr>
      </w:pPr>
      <w:r w:rsidRPr="003F5E3E">
        <w:rPr>
          <w:rFonts w:eastAsiaTheme="minorHAnsi" w:cstheme="minorHAnsi"/>
          <w:color w:val="000000"/>
          <w:sz w:val="20"/>
          <w:szCs w:val="20"/>
          <w:lang w:val="en-US"/>
        </w:rPr>
        <w:t>Pursuant to abovesaid SEBI Circular</w:t>
      </w:r>
      <w:r w:rsidRPr="003F5E3E">
        <w:rPr>
          <w:rFonts w:eastAsiaTheme="minorHAnsi" w:cstheme="minorHAnsi"/>
          <w:b/>
          <w:bCs/>
          <w:color w:val="000000"/>
          <w:sz w:val="20"/>
          <w:szCs w:val="20"/>
          <w:lang w:val="en-US"/>
        </w:rPr>
        <w:t xml:space="preserve">, </w:t>
      </w:r>
      <w:r w:rsidRPr="003F5E3E">
        <w:rPr>
          <w:rFonts w:eastAsiaTheme="minorHAnsi" w:cstheme="minorHAnsi"/>
          <w:bCs/>
          <w:color w:val="000000"/>
          <w:sz w:val="20"/>
          <w:szCs w:val="20"/>
          <w:lang w:val="en-US"/>
        </w:rPr>
        <w:t xml:space="preserve">Login method for e-Voting and joining virtual meetings </w:t>
      </w:r>
      <w:r w:rsidRPr="003F5E3E">
        <w:rPr>
          <w:rFonts w:eastAsiaTheme="minorHAnsi" w:cstheme="minorHAnsi"/>
          <w:b/>
          <w:color w:val="000000"/>
          <w:sz w:val="20"/>
          <w:szCs w:val="20"/>
          <w:lang w:val="en-US"/>
        </w:rPr>
        <w:t xml:space="preserve">for Individual shareholders holding securities in Demat mode CDSL/NSDL </w:t>
      </w:r>
      <w:r w:rsidRPr="003F5E3E">
        <w:rPr>
          <w:rFonts w:eastAsiaTheme="minorHAnsi" w:cstheme="minorHAnsi"/>
          <w:bCs/>
          <w:color w:val="000000"/>
          <w:sz w:val="20"/>
          <w:szCs w:val="20"/>
          <w:lang w:val="en-US"/>
        </w:rPr>
        <w:t>is given below:</w:t>
      </w:r>
    </w:p>
    <w:tbl>
      <w:tblPr>
        <w:tblW w:w="9214" w:type="dxa"/>
        <w:tblInd w:w="132" w:type="dxa"/>
        <w:tblCellMar>
          <w:left w:w="0" w:type="dxa"/>
          <w:right w:w="0" w:type="dxa"/>
        </w:tblCellMar>
        <w:tblLook w:val="04A0" w:firstRow="1" w:lastRow="0" w:firstColumn="1" w:lastColumn="0" w:noHBand="0" w:noVBand="1"/>
      </w:tblPr>
      <w:tblGrid>
        <w:gridCol w:w="1418"/>
        <w:gridCol w:w="7796"/>
      </w:tblGrid>
      <w:tr w:rsidR="00265560" w:rsidRPr="003F5E3E" w14:paraId="73DE0751" w14:textId="77777777" w:rsidTr="004E672F">
        <w:trPr>
          <w:trHeight w:val="289"/>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4511E8" w14:textId="77777777" w:rsidR="00265560" w:rsidRPr="003F5E3E" w:rsidRDefault="00265560" w:rsidP="00A70546">
            <w:pPr>
              <w:autoSpaceDE w:val="0"/>
              <w:autoSpaceDN w:val="0"/>
              <w:spacing w:after="120"/>
              <w:jc w:val="both"/>
              <w:rPr>
                <w:rFonts w:cstheme="minorHAnsi"/>
                <w:b/>
                <w:sz w:val="20"/>
                <w:szCs w:val="20"/>
                <w:lang w:val="en-US"/>
              </w:rPr>
            </w:pPr>
            <w:r w:rsidRPr="003F5E3E">
              <w:rPr>
                <w:rFonts w:cstheme="minorHAnsi"/>
                <w:b/>
                <w:sz w:val="20"/>
                <w:szCs w:val="20"/>
                <w:lang w:val="en-US"/>
              </w:rPr>
              <w:t>Type of shareholders</w:t>
            </w:r>
          </w:p>
        </w:tc>
        <w:tc>
          <w:tcPr>
            <w:tcW w:w="7796" w:type="dxa"/>
            <w:tcBorders>
              <w:top w:val="single" w:sz="8" w:space="0" w:color="000000"/>
              <w:left w:val="single" w:sz="8" w:space="0" w:color="000000"/>
              <w:bottom w:val="single" w:sz="8" w:space="0" w:color="000000"/>
              <w:right w:val="single" w:sz="8" w:space="0" w:color="000000"/>
            </w:tcBorders>
          </w:tcPr>
          <w:p w14:paraId="53CCD396" w14:textId="77777777" w:rsidR="00265560" w:rsidRPr="003F5E3E" w:rsidRDefault="00265560" w:rsidP="00A70546">
            <w:pPr>
              <w:autoSpaceDE w:val="0"/>
              <w:autoSpaceDN w:val="0"/>
              <w:spacing w:after="120"/>
              <w:jc w:val="both"/>
              <w:rPr>
                <w:rFonts w:cstheme="minorHAnsi"/>
                <w:b/>
                <w:sz w:val="20"/>
                <w:szCs w:val="20"/>
                <w:lang w:val="en-US"/>
              </w:rPr>
            </w:pPr>
            <w:r w:rsidRPr="003F5E3E">
              <w:rPr>
                <w:rFonts w:cstheme="minorHAnsi"/>
                <w:b/>
                <w:sz w:val="20"/>
                <w:szCs w:val="20"/>
                <w:lang w:val="en-US"/>
              </w:rPr>
              <w:t xml:space="preserve"> Login Method</w:t>
            </w:r>
          </w:p>
        </w:tc>
      </w:tr>
      <w:tr w:rsidR="00265560" w:rsidRPr="003F5E3E" w14:paraId="1DCD9FE4" w14:textId="77777777" w:rsidTr="004E672F">
        <w:trPr>
          <w:trHeight w:val="2950"/>
        </w:trPr>
        <w:tc>
          <w:tcPr>
            <w:tcW w:w="1418"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27CBA8DC" w14:textId="77777777" w:rsidR="00265560" w:rsidRPr="003F5E3E" w:rsidRDefault="00265560" w:rsidP="005F531E">
            <w:pPr>
              <w:autoSpaceDE w:val="0"/>
              <w:autoSpaceDN w:val="0"/>
              <w:rPr>
                <w:rFonts w:cstheme="minorHAnsi"/>
                <w:sz w:val="20"/>
                <w:szCs w:val="20"/>
              </w:rPr>
            </w:pPr>
          </w:p>
          <w:p w14:paraId="4B19D245" w14:textId="77777777" w:rsidR="00265560" w:rsidRPr="003F5E3E" w:rsidRDefault="00265560" w:rsidP="005F531E">
            <w:pPr>
              <w:autoSpaceDE w:val="0"/>
              <w:autoSpaceDN w:val="0"/>
              <w:rPr>
                <w:rFonts w:cstheme="minorHAnsi"/>
                <w:sz w:val="20"/>
                <w:szCs w:val="20"/>
                <w:lang w:val="en-US"/>
              </w:rPr>
            </w:pPr>
            <w:r w:rsidRPr="003F5E3E">
              <w:rPr>
                <w:rFonts w:cstheme="minorHAnsi"/>
                <w:sz w:val="20"/>
                <w:szCs w:val="20"/>
              </w:rPr>
              <w:t xml:space="preserve">Individual Shareholders holding securities in Demat mode with </w:t>
            </w:r>
            <w:r w:rsidRPr="003F5E3E">
              <w:rPr>
                <w:rFonts w:cstheme="minorHAnsi"/>
                <w:b/>
                <w:bCs/>
                <w:sz w:val="20"/>
                <w:szCs w:val="20"/>
              </w:rPr>
              <w:t>CDSL</w:t>
            </w:r>
          </w:p>
        </w:tc>
        <w:tc>
          <w:tcPr>
            <w:tcW w:w="7796" w:type="dxa"/>
            <w:tcBorders>
              <w:top w:val="nil"/>
              <w:left w:val="nil"/>
              <w:bottom w:val="single" w:sz="8" w:space="0" w:color="000000"/>
              <w:right w:val="single" w:sz="8" w:space="0" w:color="000000"/>
            </w:tcBorders>
            <w:tcMar>
              <w:top w:w="0" w:type="dxa"/>
              <w:left w:w="108" w:type="dxa"/>
              <w:bottom w:w="0" w:type="dxa"/>
              <w:right w:w="108" w:type="dxa"/>
            </w:tcMar>
            <w:hideMark/>
          </w:tcPr>
          <w:p w14:paraId="38A46C72" w14:textId="0FC1A315" w:rsidR="00265560" w:rsidRPr="003F5E3E" w:rsidRDefault="00265560" w:rsidP="00A70546">
            <w:pPr>
              <w:autoSpaceDE w:val="0"/>
              <w:autoSpaceDN w:val="0"/>
              <w:spacing w:after="200" w:line="276" w:lineRule="auto"/>
              <w:jc w:val="both"/>
              <w:rPr>
                <w:rFonts w:cstheme="minorHAnsi"/>
                <w:sz w:val="20"/>
                <w:szCs w:val="20"/>
                <w:lang w:val="en-US"/>
              </w:rPr>
            </w:pPr>
            <w:r w:rsidRPr="003F5E3E">
              <w:rPr>
                <w:rFonts w:cstheme="minorHAnsi"/>
                <w:sz w:val="20"/>
                <w:szCs w:val="20"/>
                <w:lang w:val="en-US"/>
              </w:rPr>
              <w:t xml:space="preserve">Users who have opted for CDSL Easi / Easiest facility, can login through their existing user id and password. Option will be made available to reach e-Voting page without any further authentication. The URL for </w:t>
            </w:r>
            <w:r w:rsidRPr="003F5E3E">
              <w:rPr>
                <w:rFonts w:cstheme="minorHAnsi"/>
                <w:sz w:val="20"/>
                <w:szCs w:val="20"/>
              </w:rPr>
              <w:t>users to login to Easi / Easiest are</w:t>
            </w:r>
            <w:r w:rsidRPr="003F5E3E">
              <w:rPr>
                <w:rFonts w:cstheme="minorHAnsi"/>
                <w:sz w:val="20"/>
                <w:szCs w:val="20"/>
                <w:lang w:val="en-US"/>
              </w:rPr>
              <w:t xml:space="preserve"> </w:t>
            </w:r>
            <w:hyperlink r:id="rId13" w:history="1">
              <w:r w:rsidRPr="003F5E3E">
                <w:rPr>
                  <w:rStyle w:val="Hyperlink"/>
                  <w:rFonts w:cstheme="minorHAnsi"/>
                  <w:sz w:val="20"/>
                  <w:szCs w:val="20"/>
                  <w:lang w:val="en-US"/>
                </w:rPr>
                <w:t>https://web.cdslindia.com/myeasi/home/login</w:t>
              </w:r>
            </w:hyperlink>
            <w:r w:rsidRPr="003F5E3E">
              <w:rPr>
                <w:rFonts w:cstheme="minorHAnsi"/>
                <w:sz w:val="20"/>
                <w:szCs w:val="20"/>
                <w:lang w:val="en-US"/>
              </w:rPr>
              <w:t xml:space="preserve"> or visit  </w:t>
            </w:r>
            <w:hyperlink r:id="rId14" w:history="1">
              <w:r w:rsidRPr="003F5E3E">
                <w:rPr>
                  <w:rStyle w:val="Hyperlink"/>
                  <w:rFonts w:cstheme="minorHAnsi"/>
                  <w:sz w:val="20"/>
                  <w:szCs w:val="20"/>
                  <w:lang w:val="en-US"/>
                </w:rPr>
                <w:t>www.cdslindia.com</w:t>
              </w:r>
            </w:hyperlink>
            <w:r w:rsidRPr="003F5E3E">
              <w:rPr>
                <w:rFonts w:cstheme="minorHAnsi"/>
                <w:sz w:val="20"/>
                <w:szCs w:val="20"/>
                <w:lang w:val="en-US"/>
              </w:rPr>
              <w:t xml:space="preserve"> and click on Login icon and select New System Myeasi.</w:t>
            </w:r>
          </w:p>
          <w:p w14:paraId="16E120EA" w14:textId="285E65E7" w:rsidR="00265560" w:rsidRPr="003F5E3E" w:rsidRDefault="00A70546" w:rsidP="00A70546">
            <w:pPr>
              <w:autoSpaceDE w:val="0"/>
              <w:autoSpaceDN w:val="0"/>
              <w:spacing w:before="100" w:beforeAutospacing="1" w:after="200" w:line="276" w:lineRule="auto"/>
              <w:jc w:val="both"/>
              <w:rPr>
                <w:rFonts w:cstheme="minorHAnsi"/>
                <w:sz w:val="20"/>
                <w:szCs w:val="20"/>
                <w:lang w:val="en-US"/>
              </w:rPr>
            </w:pPr>
            <w:r w:rsidRPr="003F5E3E">
              <w:rPr>
                <w:rFonts w:cstheme="minorHAnsi"/>
                <w:sz w:val="20"/>
                <w:szCs w:val="20"/>
              </w:rPr>
              <w:t>2.</w:t>
            </w:r>
            <w:r w:rsidR="00265560" w:rsidRPr="003F5E3E">
              <w:rPr>
                <w:rFonts w:cstheme="minorHAnsi"/>
                <w:sz w:val="20"/>
                <w:szCs w:val="20"/>
              </w:rPr>
              <w:t xml:space="preserve">After successful login the Easi / Easiest user will be able to see the e-Voting option for eligible companies </w:t>
            </w:r>
            <w:r w:rsidR="00265560" w:rsidRPr="003F5E3E">
              <w:rPr>
                <w:rFonts w:cstheme="minorHAnsi"/>
                <w:sz w:val="20"/>
                <w:szCs w:val="20"/>
                <w:lang w:val="en-US"/>
              </w:rPr>
              <w:t>where the evoting is in progress as per the information provided by company.</w:t>
            </w:r>
            <w:r w:rsidR="00265560" w:rsidRPr="003F5E3E">
              <w:rPr>
                <w:rFonts w:cstheme="minorHAnsi"/>
                <w:sz w:val="20"/>
                <w:szCs w:val="20"/>
              </w:rPr>
              <w:t xml:space="preserve"> On clicking the evoting option, the user will be able to see e-Voting page of the e-Voting service provider for casting your vote during the remote e-Voting period or joining virtual meeting &amp; voting during the meeting. Additionally, there is also links provided to access the system of all </w:t>
            </w:r>
            <w:r w:rsidR="00265560" w:rsidRPr="003F5E3E">
              <w:rPr>
                <w:rFonts w:cstheme="minorHAnsi"/>
                <w:sz w:val="20"/>
                <w:szCs w:val="20"/>
              </w:rPr>
              <w:lastRenderedPageBreak/>
              <w:t>e-Voting Service Providers i.e.</w:t>
            </w:r>
            <w:r w:rsidR="008C40D3" w:rsidRPr="003F5E3E">
              <w:rPr>
                <w:rFonts w:cstheme="minorHAnsi"/>
                <w:sz w:val="20"/>
                <w:szCs w:val="20"/>
              </w:rPr>
              <w:t>,</w:t>
            </w:r>
            <w:r w:rsidR="00265560" w:rsidRPr="003F5E3E">
              <w:rPr>
                <w:rFonts w:cstheme="minorHAnsi"/>
                <w:sz w:val="20"/>
                <w:szCs w:val="20"/>
              </w:rPr>
              <w:t xml:space="preserve"> CDSL/NSDL/KARVY/LINKINTIME, so that the user can visit the e-Voting service providers’ website directly.</w:t>
            </w:r>
          </w:p>
          <w:p w14:paraId="55B88022" w14:textId="287B8EF5" w:rsidR="00265560" w:rsidRPr="003F5E3E" w:rsidRDefault="00A70546" w:rsidP="00A70546">
            <w:pPr>
              <w:spacing w:after="200" w:line="276" w:lineRule="auto"/>
              <w:jc w:val="both"/>
              <w:rPr>
                <w:rStyle w:val="Hyperlink"/>
                <w:rFonts w:cstheme="minorHAnsi"/>
                <w:color w:val="auto"/>
                <w:sz w:val="20"/>
                <w:szCs w:val="20"/>
                <w:u w:val="none"/>
                <w:lang w:val="en-US"/>
              </w:rPr>
            </w:pPr>
            <w:r w:rsidRPr="003F5E3E">
              <w:rPr>
                <w:rFonts w:cstheme="minorHAnsi"/>
                <w:sz w:val="20"/>
                <w:szCs w:val="20"/>
                <w:lang w:val="en-US"/>
              </w:rPr>
              <w:t>3.</w:t>
            </w:r>
            <w:r w:rsidR="00265560" w:rsidRPr="003F5E3E">
              <w:rPr>
                <w:rFonts w:cstheme="minorHAnsi"/>
                <w:sz w:val="20"/>
                <w:szCs w:val="20"/>
                <w:lang w:val="en-US"/>
              </w:rPr>
              <w:t xml:space="preserve">If the user is not registered for Easi/Easiest, option to register is available at </w:t>
            </w:r>
            <w:hyperlink r:id="rId15" w:history="1">
              <w:r w:rsidR="00265560" w:rsidRPr="003F5E3E">
                <w:rPr>
                  <w:rStyle w:val="Hyperlink"/>
                  <w:rFonts w:cstheme="minorHAnsi"/>
                  <w:sz w:val="20"/>
                  <w:szCs w:val="20"/>
                </w:rPr>
                <w:t>https://web.cdslindia.com/myeasi/Registration/EasiRegistration</w:t>
              </w:r>
            </w:hyperlink>
          </w:p>
          <w:p w14:paraId="22186B00" w14:textId="4972A922" w:rsidR="00265560" w:rsidRPr="003F5E3E" w:rsidRDefault="00A70546" w:rsidP="00A70546">
            <w:pPr>
              <w:spacing w:after="200" w:line="276" w:lineRule="auto"/>
              <w:jc w:val="both"/>
              <w:rPr>
                <w:rFonts w:cstheme="minorHAnsi"/>
                <w:sz w:val="20"/>
                <w:szCs w:val="20"/>
              </w:rPr>
            </w:pPr>
            <w:r w:rsidRPr="003F5E3E">
              <w:rPr>
                <w:rFonts w:cstheme="minorHAnsi"/>
                <w:sz w:val="20"/>
                <w:szCs w:val="20"/>
                <w:lang w:val="en-US"/>
              </w:rPr>
              <w:t>4.</w:t>
            </w:r>
            <w:r w:rsidR="00265560" w:rsidRPr="003F5E3E">
              <w:rPr>
                <w:rFonts w:cstheme="minorHAnsi"/>
                <w:sz w:val="20"/>
                <w:szCs w:val="20"/>
                <w:lang w:val="en-US"/>
              </w:rPr>
              <w:t>Alternatively, the user can directly access e-Voting page by providing Demat Account Number and PAN No. from a e-Voting link available on  </w:t>
            </w:r>
            <w:hyperlink r:id="rId16" w:history="1">
              <w:r w:rsidR="00265560" w:rsidRPr="003F5E3E">
                <w:rPr>
                  <w:rStyle w:val="Hyperlink"/>
                  <w:rFonts w:cstheme="minorHAnsi"/>
                  <w:sz w:val="20"/>
                  <w:szCs w:val="20"/>
                  <w:lang w:val="en-US"/>
                </w:rPr>
                <w:t>www.cdslindia.com</w:t>
              </w:r>
            </w:hyperlink>
            <w:r w:rsidR="00265560" w:rsidRPr="003F5E3E">
              <w:rPr>
                <w:rFonts w:cstheme="minorHAnsi"/>
                <w:sz w:val="20"/>
                <w:szCs w:val="20"/>
                <w:lang w:val="en-US"/>
              </w:rPr>
              <w:t xml:space="preserve"> home page or click on </w:t>
            </w:r>
            <w:hyperlink r:id="rId17" w:history="1">
              <w:r w:rsidR="00265560" w:rsidRPr="003F5E3E">
                <w:rPr>
                  <w:rStyle w:val="Hyperlink"/>
                  <w:rFonts w:cstheme="minorHAnsi"/>
                  <w:sz w:val="20"/>
                  <w:szCs w:val="20"/>
                  <w:lang w:val="en-US"/>
                </w:rPr>
                <w:t>https://evoting.cdslindia.com/Evoting/EvotingLogin</w:t>
              </w:r>
            </w:hyperlink>
            <w:r w:rsidR="00265560" w:rsidRPr="003F5E3E">
              <w:rPr>
                <w:rFonts w:cstheme="minorHAnsi"/>
                <w:sz w:val="20"/>
                <w:szCs w:val="20"/>
                <w:lang w:val="en-US"/>
              </w:rPr>
              <w:t xml:space="preserve"> The system will authenticate the user by sending OTP on registered Mobile &amp; Email as recorded in the Demat Account. After successful authentication, user will be </w:t>
            </w:r>
            <w:r w:rsidR="00265560" w:rsidRPr="003F5E3E">
              <w:rPr>
                <w:rFonts w:cstheme="minorHAnsi"/>
                <w:sz w:val="20"/>
                <w:szCs w:val="20"/>
              </w:rPr>
              <w:t>able to see the e-Voting option</w:t>
            </w:r>
            <w:r w:rsidR="00265560" w:rsidRPr="003F5E3E">
              <w:rPr>
                <w:rFonts w:cstheme="minorHAnsi"/>
                <w:sz w:val="20"/>
                <w:szCs w:val="20"/>
                <w:lang w:val="en-US"/>
              </w:rPr>
              <w:t xml:space="preserve"> where the evoting is in progress </w:t>
            </w:r>
            <w:proofErr w:type="gramStart"/>
            <w:r w:rsidR="00265560" w:rsidRPr="003F5E3E">
              <w:rPr>
                <w:rFonts w:cstheme="minorHAnsi"/>
                <w:sz w:val="20"/>
                <w:szCs w:val="20"/>
                <w:lang w:val="en-US"/>
              </w:rPr>
              <w:t>and also</w:t>
            </w:r>
            <w:proofErr w:type="gramEnd"/>
            <w:r w:rsidR="00265560" w:rsidRPr="003F5E3E">
              <w:rPr>
                <w:rFonts w:cstheme="minorHAnsi"/>
                <w:sz w:val="20"/>
                <w:szCs w:val="20"/>
                <w:lang w:val="en-US"/>
              </w:rPr>
              <w:t xml:space="preserve"> able to directly </w:t>
            </w:r>
            <w:r w:rsidR="00265560" w:rsidRPr="003F5E3E">
              <w:rPr>
                <w:rFonts w:cstheme="minorHAnsi"/>
                <w:sz w:val="20"/>
                <w:szCs w:val="20"/>
              </w:rPr>
              <w:t>access the system of all e-Voting Service Providers.</w:t>
            </w:r>
          </w:p>
        </w:tc>
      </w:tr>
      <w:tr w:rsidR="00265560" w:rsidRPr="003F5E3E" w14:paraId="7EF6C0A5" w14:textId="77777777" w:rsidTr="004E672F">
        <w:trPr>
          <w:trHeight w:val="2550"/>
        </w:trPr>
        <w:tc>
          <w:tcPr>
            <w:tcW w:w="141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14:paraId="747BACD7" w14:textId="77777777" w:rsidR="00265560" w:rsidRPr="003F5E3E" w:rsidRDefault="00265560" w:rsidP="005F531E">
            <w:pPr>
              <w:autoSpaceDE w:val="0"/>
              <w:autoSpaceDN w:val="0"/>
              <w:rPr>
                <w:rFonts w:cstheme="minorHAnsi"/>
                <w:sz w:val="20"/>
                <w:szCs w:val="20"/>
              </w:rPr>
            </w:pPr>
          </w:p>
          <w:p w14:paraId="47A2AB17" w14:textId="77777777" w:rsidR="00265560" w:rsidRPr="003F5E3E" w:rsidRDefault="00265560" w:rsidP="005F531E">
            <w:pPr>
              <w:autoSpaceDE w:val="0"/>
              <w:autoSpaceDN w:val="0"/>
              <w:rPr>
                <w:rFonts w:cstheme="minorHAnsi"/>
                <w:sz w:val="20"/>
                <w:szCs w:val="20"/>
                <w:lang w:val="en-US"/>
              </w:rPr>
            </w:pPr>
            <w:r w:rsidRPr="003F5E3E">
              <w:rPr>
                <w:rFonts w:cstheme="minorHAnsi"/>
                <w:sz w:val="20"/>
                <w:szCs w:val="20"/>
              </w:rPr>
              <w:t xml:space="preserve">Individual Shareholders holding securities in demat mode with </w:t>
            </w:r>
            <w:r w:rsidRPr="003F5E3E">
              <w:rPr>
                <w:rFonts w:cstheme="minorHAnsi"/>
                <w:b/>
                <w:bCs/>
                <w:sz w:val="20"/>
                <w:szCs w:val="20"/>
              </w:rPr>
              <w:t>NSDL</w:t>
            </w:r>
          </w:p>
        </w:tc>
        <w:tc>
          <w:tcPr>
            <w:tcW w:w="779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468A7C47" w14:textId="01512575" w:rsidR="00265560" w:rsidRPr="003F5E3E" w:rsidRDefault="00A70546" w:rsidP="00A70546">
            <w:pPr>
              <w:autoSpaceDE w:val="0"/>
              <w:autoSpaceDN w:val="0"/>
              <w:spacing w:after="200" w:line="276" w:lineRule="auto"/>
              <w:jc w:val="both"/>
              <w:rPr>
                <w:rFonts w:cstheme="minorHAnsi"/>
                <w:sz w:val="20"/>
                <w:szCs w:val="20"/>
              </w:rPr>
            </w:pPr>
            <w:r w:rsidRPr="003F5E3E">
              <w:rPr>
                <w:rFonts w:cstheme="minorHAnsi"/>
                <w:sz w:val="20"/>
                <w:szCs w:val="20"/>
              </w:rPr>
              <w:t>1.</w:t>
            </w:r>
            <w:r w:rsidR="00265560" w:rsidRPr="003F5E3E">
              <w:rPr>
                <w:rFonts w:cstheme="minorHAnsi"/>
                <w:sz w:val="20"/>
                <w:szCs w:val="20"/>
              </w:rPr>
              <w:t xml:space="preserve">If you are already registered for NSDL IDeAS facility, please visit the e-Services website of NSDL. Open web browser by typing the following URL: </w:t>
            </w:r>
            <w:hyperlink r:id="rId18" w:history="1">
              <w:r w:rsidR="00265560" w:rsidRPr="003F5E3E">
                <w:rPr>
                  <w:rStyle w:val="Hyperlink"/>
                  <w:rFonts w:cstheme="minorHAnsi"/>
                  <w:sz w:val="20"/>
                  <w:szCs w:val="20"/>
                </w:rPr>
                <w:t>https://eservices.nsdl.com</w:t>
              </w:r>
            </w:hyperlink>
            <w:r w:rsidR="00265560" w:rsidRPr="003F5E3E">
              <w:rPr>
                <w:rFonts w:cstheme="minorHAnsi"/>
                <w:sz w:val="20"/>
                <w:szCs w:val="20"/>
              </w:rPr>
              <w:t xml:space="preserve"> either on a Personal Computer or on a mobile. </w:t>
            </w:r>
            <w:r w:rsidR="00265560" w:rsidRPr="003F5E3E">
              <w:rPr>
                <w:rFonts w:cstheme="minorHAnsi"/>
                <w:color w:val="000000" w:themeColor="text1"/>
                <w:sz w:val="20"/>
                <w:szCs w:val="20"/>
                <w:lang w:val="en-US"/>
              </w:rPr>
              <w:t xml:space="preserve">Once the home page of e-Services is launched, click on the “Beneficial Owner” icon under “Login” which is available under ‘IDeAS’ section. </w:t>
            </w:r>
            <w:r w:rsidR="00265560" w:rsidRPr="003F5E3E">
              <w:rPr>
                <w:rFonts w:cstheme="minorHAnsi"/>
                <w:sz w:val="20"/>
                <w:szCs w:val="20"/>
              </w:rPr>
              <w:t>A new screen will open. You will have to enter your User ID and Password. After successful authentication, you will be able to see e-Voting services. Click on “Access to e-Voting” under e-Voting services and you will be able to see e-Voting page. Click on company name or e-Voting service provider name and you will be re-directed to e-Voting service provider website for casting your vote during the remote e-Voting period or joining virtual meeting &amp; voting during the meeting.</w:t>
            </w:r>
          </w:p>
          <w:p w14:paraId="14AAF035" w14:textId="4CB3ED64" w:rsidR="00265560" w:rsidRPr="003F5E3E" w:rsidRDefault="00A70546" w:rsidP="00A70546">
            <w:pPr>
              <w:autoSpaceDE w:val="0"/>
              <w:autoSpaceDN w:val="0"/>
              <w:spacing w:after="200" w:line="276" w:lineRule="auto"/>
              <w:jc w:val="both"/>
              <w:rPr>
                <w:rStyle w:val="Hyperlink"/>
                <w:rFonts w:cstheme="minorHAnsi"/>
                <w:color w:val="auto"/>
                <w:sz w:val="20"/>
                <w:szCs w:val="20"/>
                <w:u w:val="none"/>
              </w:rPr>
            </w:pPr>
            <w:r w:rsidRPr="003F5E3E">
              <w:rPr>
                <w:rFonts w:cstheme="minorHAnsi"/>
                <w:sz w:val="20"/>
                <w:szCs w:val="20"/>
                <w:lang w:val="en-US"/>
              </w:rPr>
              <w:t>2.</w:t>
            </w:r>
            <w:r w:rsidR="00265560" w:rsidRPr="003F5E3E">
              <w:rPr>
                <w:rFonts w:cstheme="minorHAnsi"/>
                <w:sz w:val="20"/>
                <w:szCs w:val="20"/>
                <w:lang w:val="en-US"/>
              </w:rPr>
              <w:t xml:space="preserve">If the user is not  registered for IDeAS e-Services, option to register is available at </w:t>
            </w:r>
            <w:hyperlink r:id="rId19" w:history="1">
              <w:r w:rsidR="00265560" w:rsidRPr="003F5E3E">
                <w:rPr>
                  <w:rStyle w:val="Hyperlink"/>
                  <w:rFonts w:cstheme="minorHAnsi"/>
                  <w:sz w:val="20"/>
                  <w:szCs w:val="20"/>
                </w:rPr>
                <w:t>https://eservices.nsdl.com</w:t>
              </w:r>
            </w:hyperlink>
            <w:r w:rsidR="00265560" w:rsidRPr="003F5E3E">
              <w:rPr>
                <w:rFonts w:cstheme="minorHAnsi"/>
                <w:sz w:val="20"/>
                <w:szCs w:val="20"/>
                <w:lang w:val="en-US"/>
              </w:rPr>
              <w:t xml:space="preserve">.  Select “Register Online for IDeAS “Portal or click   at </w:t>
            </w:r>
            <w:hyperlink r:id="rId20" w:history="1">
              <w:r w:rsidR="00265560" w:rsidRPr="003F5E3E">
                <w:rPr>
                  <w:rStyle w:val="Hyperlink"/>
                  <w:rFonts w:cstheme="minorHAnsi"/>
                  <w:sz w:val="20"/>
                  <w:szCs w:val="20"/>
                </w:rPr>
                <w:t>https://eservices.nsdl.com/SecureWeb/IdeasDirectReg.jsp</w:t>
              </w:r>
            </w:hyperlink>
            <w:r w:rsidR="00265560" w:rsidRPr="003F5E3E">
              <w:rPr>
                <w:rStyle w:val="Hyperlink"/>
                <w:rFonts w:cstheme="minorHAnsi"/>
                <w:sz w:val="20"/>
                <w:szCs w:val="20"/>
              </w:rPr>
              <w:t xml:space="preserve"> </w:t>
            </w:r>
          </w:p>
          <w:p w14:paraId="7CCDD1CE" w14:textId="40FA979A" w:rsidR="00265560" w:rsidRPr="003F5E3E" w:rsidRDefault="00A70546" w:rsidP="00A70546">
            <w:pPr>
              <w:autoSpaceDE w:val="0"/>
              <w:autoSpaceDN w:val="0"/>
              <w:spacing w:after="200" w:line="276" w:lineRule="auto"/>
              <w:jc w:val="both"/>
              <w:rPr>
                <w:rFonts w:cstheme="minorHAnsi"/>
                <w:sz w:val="20"/>
                <w:szCs w:val="20"/>
              </w:rPr>
            </w:pPr>
            <w:r w:rsidRPr="003F5E3E">
              <w:rPr>
                <w:rFonts w:cstheme="minorHAnsi"/>
                <w:sz w:val="20"/>
                <w:szCs w:val="20"/>
              </w:rPr>
              <w:t>3.</w:t>
            </w:r>
            <w:r w:rsidR="00265560" w:rsidRPr="003F5E3E">
              <w:rPr>
                <w:rFonts w:cstheme="minorHAnsi"/>
                <w:sz w:val="20"/>
                <w:szCs w:val="20"/>
              </w:rPr>
              <w:t xml:space="preserve">Visit the e-Voting website of NSDL. Open web browser by typing the following URL: </w:t>
            </w:r>
            <w:hyperlink r:id="rId21" w:history="1">
              <w:r w:rsidR="00265560" w:rsidRPr="003F5E3E">
                <w:rPr>
                  <w:rStyle w:val="Hyperlink"/>
                  <w:rFonts w:cstheme="minorHAnsi"/>
                  <w:sz w:val="20"/>
                  <w:szCs w:val="20"/>
                </w:rPr>
                <w:t>https://www.evoting.nsdl.com/</w:t>
              </w:r>
            </w:hyperlink>
            <w:r w:rsidR="00265560" w:rsidRPr="003F5E3E">
              <w:rPr>
                <w:rFonts w:cstheme="minorHAnsi"/>
                <w:sz w:val="20"/>
                <w:szCs w:val="20"/>
              </w:rPr>
              <w:t xml:space="preserve"> either on a Personal Computer or on a mobile. </w:t>
            </w:r>
            <w:r w:rsidR="00265560" w:rsidRPr="003F5E3E">
              <w:rPr>
                <w:rFonts w:cstheme="minorHAnsi"/>
                <w:color w:val="000000" w:themeColor="text1"/>
                <w:sz w:val="20"/>
                <w:szCs w:val="20"/>
                <w:lang w:val="en-US"/>
              </w:rPr>
              <w:t xml:space="preserve">Once the home page of e-Voting system is launched, click on the icon “Login” which is available under ‘Shareholder/Member’ section. </w:t>
            </w:r>
            <w:r w:rsidR="00265560" w:rsidRPr="003F5E3E">
              <w:rPr>
                <w:rFonts w:cstheme="minorHAnsi"/>
                <w:sz w:val="20"/>
                <w:szCs w:val="20"/>
              </w:rPr>
              <w:t>A new screen will open. You will have to enter your User ID (i.e.</w:t>
            </w:r>
            <w:r w:rsidR="008C40D3" w:rsidRPr="003F5E3E">
              <w:rPr>
                <w:rFonts w:cstheme="minorHAnsi"/>
                <w:sz w:val="20"/>
                <w:szCs w:val="20"/>
              </w:rPr>
              <w:t>,</w:t>
            </w:r>
            <w:r w:rsidR="00265560" w:rsidRPr="003F5E3E">
              <w:rPr>
                <w:rFonts w:cstheme="minorHAnsi"/>
                <w:sz w:val="20"/>
                <w:szCs w:val="20"/>
              </w:rPr>
              <w:t xml:space="preserve"> your sixteen digit demat account number hold with NSDL), Password/OTP and a Verification Code as shown on the screen. After successful authentication, you will be redirected to NSDL Depository site wherein you can see e-Voting page. Click on company name or e-Voting service provider name and you will be redirected to e-Voting service provider website for casting your vote during the remote e-Voting period or joining virtual meeting &amp; voting during the meeting</w:t>
            </w:r>
            <w:r w:rsidR="008C40D3" w:rsidRPr="003F5E3E">
              <w:rPr>
                <w:rFonts w:cstheme="minorHAnsi"/>
                <w:sz w:val="20"/>
                <w:szCs w:val="20"/>
              </w:rPr>
              <w:t>.</w:t>
            </w:r>
          </w:p>
        </w:tc>
      </w:tr>
      <w:tr w:rsidR="00265560" w:rsidRPr="003F5E3E" w14:paraId="3D9EB2BD" w14:textId="77777777" w:rsidTr="004E672F">
        <w:trPr>
          <w:trHeight w:val="686"/>
        </w:trPr>
        <w:tc>
          <w:tcPr>
            <w:tcW w:w="1418" w:type="dxa"/>
            <w:tcBorders>
              <w:left w:val="single" w:sz="8" w:space="0" w:color="000000"/>
              <w:right w:val="single" w:sz="8" w:space="0" w:color="000000"/>
            </w:tcBorders>
            <w:tcMar>
              <w:top w:w="0" w:type="dxa"/>
              <w:left w:w="108" w:type="dxa"/>
              <w:bottom w:w="0" w:type="dxa"/>
              <w:right w:w="108" w:type="dxa"/>
            </w:tcMar>
          </w:tcPr>
          <w:p w14:paraId="5B498109" w14:textId="77777777" w:rsidR="00265560" w:rsidRPr="003F5E3E" w:rsidRDefault="00265560" w:rsidP="005F531E">
            <w:pPr>
              <w:autoSpaceDE w:val="0"/>
              <w:autoSpaceDN w:val="0"/>
              <w:jc w:val="both"/>
              <w:rPr>
                <w:rFonts w:cstheme="minorHAnsi"/>
                <w:sz w:val="20"/>
                <w:szCs w:val="20"/>
              </w:rPr>
            </w:pPr>
            <w:r w:rsidRPr="003F5E3E">
              <w:rPr>
                <w:rFonts w:cstheme="minorHAnsi"/>
                <w:sz w:val="20"/>
                <w:szCs w:val="20"/>
              </w:rPr>
              <w:t xml:space="preserve">Individual Shareholders (holding securities in demat mode) login through their </w:t>
            </w:r>
            <w:r w:rsidRPr="003F5E3E">
              <w:rPr>
                <w:rFonts w:cstheme="minorHAnsi"/>
                <w:b/>
                <w:bCs/>
                <w:sz w:val="20"/>
                <w:szCs w:val="20"/>
              </w:rPr>
              <w:t>Depository Participants</w:t>
            </w:r>
          </w:p>
        </w:tc>
        <w:tc>
          <w:tcPr>
            <w:tcW w:w="7796" w:type="dxa"/>
            <w:tcBorders>
              <w:top w:val="nil"/>
              <w:left w:val="nil"/>
              <w:bottom w:val="nil"/>
              <w:right w:val="single" w:sz="8" w:space="0" w:color="000000"/>
            </w:tcBorders>
            <w:tcMar>
              <w:top w:w="0" w:type="dxa"/>
              <w:left w:w="108" w:type="dxa"/>
              <w:bottom w:w="0" w:type="dxa"/>
              <w:right w:w="108" w:type="dxa"/>
            </w:tcMar>
          </w:tcPr>
          <w:p w14:paraId="2DE8234B" w14:textId="77777777" w:rsidR="00265560" w:rsidRPr="003F5E3E" w:rsidRDefault="00265560" w:rsidP="005F531E">
            <w:pPr>
              <w:pStyle w:val="ListParagraph"/>
              <w:autoSpaceDE w:val="0"/>
              <w:autoSpaceDN w:val="0"/>
              <w:jc w:val="both"/>
              <w:rPr>
                <w:rFonts w:cstheme="minorHAnsi"/>
                <w:sz w:val="20"/>
                <w:szCs w:val="20"/>
              </w:rPr>
            </w:pPr>
            <w:r w:rsidRPr="003F5E3E">
              <w:rPr>
                <w:rFonts w:cstheme="minorHAnsi"/>
                <w:sz w:val="20"/>
                <w:szCs w:val="20"/>
              </w:rPr>
              <w:t>You can also login using the login credentials of your demat account through your Depository Participant registered with NSDL/CDSL for e-Voting facility.  After Successful login, you will be able to see e-Voting option. Once you click on e-Voting option, you will be redirected to NSDL/CDSL Depository site after successful authentication, wherein you can see e-Voting feature. Click on company name or e-Voting service provider name and you will be redirected to e-Voting service provider website for casting your vote during the remote e-Voting period or joining virtual meeting &amp; voting during the meeting.</w:t>
            </w:r>
          </w:p>
        </w:tc>
      </w:tr>
      <w:tr w:rsidR="00265560" w:rsidRPr="003F5E3E" w14:paraId="4B9C1805" w14:textId="77777777" w:rsidTr="004E672F">
        <w:trPr>
          <w:trHeight w:val="686"/>
        </w:trPr>
        <w:tc>
          <w:tcPr>
            <w:tcW w:w="1418" w:type="dxa"/>
            <w:tcBorders>
              <w:left w:val="single" w:sz="8" w:space="0" w:color="000000"/>
              <w:bottom w:val="single" w:sz="8" w:space="0" w:color="000000"/>
              <w:right w:val="single" w:sz="8" w:space="0" w:color="000000"/>
            </w:tcBorders>
            <w:tcMar>
              <w:top w:w="0" w:type="dxa"/>
              <w:left w:w="108" w:type="dxa"/>
              <w:bottom w:w="0" w:type="dxa"/>
              <w:right w:w="108" w:type="dxa"/>
            </w:tcMar>
          </w:tcPr>
          <w:p w14:paraId="0C3BC2DF" w14:textId="77777777" w:rsidR="00265560" w:rsidRPr="003F5E3E" w:rsidRDefault="00265560" w:rsidP="005F531E">
            <w:pPr>
              <w:autoSpaceDE w:val="0"/>
              <w:autoSpaceDN w:val="0"/>
              <w:jc w:val="both"/>
              <w:rPr>
                <w:rFonts w:cstheme="minorHAnsi"/>
                <w:sz w:val="20"/>
                <w:szCs w:val="20"/>
              </w:rPr>
            </w:pPr>
          </w:p>
        </w:tc>
        <w:tc>
          <w:tcPr>
            <w:tcW w:w="7796" w:type="dxa"/>
            <w:tcBorders>
              <w:top w:val="nil"/>
              <w:left w:val="nil"/>
              <w:bottom w:val="single" w:sz="8" w:space="0" w:color="000000"/>
              <w:right w:val="single" w:sz="8" w:space="0" w:color="000000"/>
            </w:tcBorders>
            <w:tcMar>
              <w:top w:w="0" w:type="dxa"/>
              <w:left w:w="108" w:type="dxa"/>
              <w:bottom w:w="0" w:type="dxa"/>
              <w:right w:w="108" w:type="dxa"/>
            </w:tcMar>
          </w:tcPr>
          <w:p w14:paraId="6BAFA00E" w14:textId="77777777" w:rsidR="00265560" w:rsidRPr="003F5E3E" w:rsidRDefault="00265560" w:rsidP="005F531E">
            <w:pPr>
              <w:autoSpaceDE w:val="0"/>
              <w:autoSpaceDN w:val="0"/>
              <w:jc w:val="both"/>
              <w:rPr>
                <w:rFonts w:cstheme="minorHAnsi"/>
                <w:sz w:val="20"/>
                <w:szCs w:val="20"/>
              </w:rPr>
            </w:pPr>
          </w:p>
        </w:tc>
      </w:tr>
    </w:tbl>
    <w:p w14:paraId="3E52570D" w14:textId="77777777" w:rsidR="00265560" w:rsidRPr="003F5E3E" w:rsidRDefault="00265560" w:rsidP="00265560">
      <w:pPr>
        <w:pStyle w:val="ListParagraph"/>
        <w:autoSpaceDE w:val="0"/>
        <w:autoSpaceDN w:val="0"/>
        <w:ind w:left="284"/>
        <w:jc w:val="both"/>
        <w:rPr>
          <w:rStyle w:val="Hyperlink"/>
          <w:rFonts w:cstheme="minorHAnsi"/>
          <w:sz w:val="20"/>
          <w:szCs w:val="20"/>
        </w:rPr>
      </w:pPr>
    </w:p>
    <w:p w14:paraId="77E26263" w14:textId="77777777" w:rsidR="00265560" w:rsidRPr="003F5E3E" w:rsidRDefault="00265560" w:rsidP="00265560">
      <w:pPr>
        <w:pStyle w:val="ListParagraph"/>
        <w:autoSpaceDE w:val="0"/>
        <w:autoSpaceDN w:val="0"/>
        <w:ind w:left="284"/>
        <w:jc w:val="both"/>
        <w:rPr>
          <w:rStyle w:val="Hyperlink"/>
          <w:rFonts w:cstheme="minorHAnsi"/>
          <w:color w:val="000000" w:themeColor="text1"/>
          <w:sz w:val="20"/>
          <w:szCs w:val="20"/>
          <w:u w:val="none"/>
        </w:rPr>
      </w:pPr>
      <w:r w:rsidRPr="003F5E3E">
        <w:rPr>
          <w:rStyle w:val="Hyperlink"/>
          <w:rFonts w:cstheme="minorHAnsi"/>
          <w:b/>
          <w:color w:val="000000" w:themeColor="text1"/>
          <w:sz w:val="20"/>
          <w:szCs w:val="20"/>
          <w:u w:val="none"/>
        </w:rPr>
        <w:t>Important note:</w:t>
      </w:r>
      <w:r w:rsidRPr="003F5E3E">
        <w:rPr>
          <w:rStyle w:val="Hyperlink"/>
          <w:rFonts w:cstheme="minorHAnsi"/>
          <w:color w:val="000000" w:themeColor="text1"/>
          <w:sz w:val="20"/>
          <w:szCs w:val="20"/>
          <w:u w:val="none"/>
        </w:rPr>
        <w:t xml:space="preserve"> Members who are unable to retrieve User ID/ Password are advised to use Forget User ID and Forget Password option available at abovementioned website.</w:t>
      </w:r>
    </w:p>
    <w:p w14:paraId="42E579E8" w14:textId="77777777" w:rsidR="00265560" w:rsidRPr="003F5E3E" w:rsidRDefault="00265560" w:rsidP="00265560">
      <w:pPr>
        <w:pStyle w:val="ListParagraph"/>
        <w:autoSpaceDE w:val="0"/>
        <w:autoSpaceDN w:val="0"/>
        <w:ind w:left="284"/>
        <w:jc w:val="both"/>
        <w:rPr>
          <w:rStyle w:val="Hyperlink"/>
          <w:rFonts w:cstheme="minorHAnsi"/>
          <w:color w:val="000000" w:themeColor="text1"/>
          <w:sz w:val="20"/>
          <w:szCs w:val="20"/>
          <w:u w:val="none"/>
        </w:rPr>
      </w:pPr>
    </w:p>
    <w:p w14:paraId="7882A28D" w14:textId="6896CBEE" w:rsidR="00265560" w:rsidRPr="003F5E3E" w:rsidRDefault="00265560" w:rsidP="00265560">
      <w:pPr>
        <w:pStyle w:val="ListParagraph"/>
        <w:autoSpaceDE w:val="0"/>
        <w:autoSpaceDN w:val="0"/>
        <w:ind w:left="284"/>
        <w:jc w:val="both"/>
        <w:rPr>
          <w:rStyle w:val="Hyperlink"/>
          <w:rFonts w:cstheme="minorHAnsi"/>
          <w:b/>
          <w:color w:val="000000" w:themeColor="text1"/>
          <w:sz w:val="20"/>
          <w:szCs w:val="20"/>
          <w:u w:val="none"/>
        </w:rPr>
      </w:pPr>
      <w:r w:rsidRPr="003F5E3E">
        <w:rPr>
          <w:rStyle w:val="Hyperlink"/>
          <w:rFonts w:cstheme="minorHAnsi"/>
          <w:b/>
          <w:color w:val="000000" w:themeColor="text1"/>
          <w:sz w:val="20"/>
          <w:szCs w:val="20"/>
          <w:u w:val="none"/>
        </w:rPr>
        <w:t>Helpdesk for Individual Shareholders holding securities in demat mode for any technical issues related to login through Depository i.e.</w:t>
      </w:r>
      <w:r w:rsidR="008C40D3" w:rsidRPr="003F5E3E">
        <w:rPr>
          <w:rStyle w:val="Hyperlink"/>
          <w:rFonts w:cstheme="minorHAnsi"/>
          <w:b/>
          <w:color w:val="000000" w:themeColor="text1"/>
          <w:sz w:val="20"/>
          <w:szCs w:val="20"/>
          <w:u w:val="none"/>
        </w:rPr>
        <w:t>,</w:t>
      </w:r>
      <w:r w:rsidRPr="003F5E3E">
        <w:rPr>
          <w:rStyle w:val="Hyperlink"/>
          <w:rFonts w:cstheme="minorHAnsi"/>
          <w:b/>
          <w:color w:val="000000" w:themeColor="text1"/>
          <w:sz w:val="20"/>
          <w:szCs w:val="20"/>
          <w:u w:val="none"/>
        </w:rPr>
        <w:t xml:space="preserve"> CDSL and NSDL</w:t>
      </w:r>
    </w:p>
    <w:tbl>
      <w:tblPr>
        <w:tblW w:w="8560" w:type="dxa"/>
        <w:tblInd w:w="93" w:type="dxa"/>
        <w:tblLook w:val="04A0" w:firstRow="1" w:lastRow="0" w:firstColumn="1" w:lastColumn="0" w:noHBand="0" w:noVBand="1"/>
      </w:tblPr>
      <w:tblGrid>
        <w:gridCol w:w="3900"/>
        <w:gridCol w:w="4660"/>
      </w:tblGrid>
      <w:tr w:rsidR="00265560" w:rsidRPr="003F5E3E" w14:paraId="3CED322B" w14:textId="77777777" w:rsidTr="005F531E">
        <w:trPr>
          <w:trHeight w:val="29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C228B0" w14:textId="3D12D70C" w:rsidR="00265560" w:rsidRPr="003F5E3E" w:rsidRDefault="00265560" w:rsidP="005F531E">
            <w:pPr>
              <w:jc w:val="both"/>
              <w:rPr>
                <w:rFonts w:cstheme="minorHAnsi"/>
                <w:b/>
                <w:bCs/>
                <w:color w:val="000000"/>
                <w:sz w:val="20"/>
                <w:szCs w:val="20"/>
                <w:lang w:eastAsia="en-GB"/>
              </w:rPr>
            </w:pPr>
            <w:r w:rsidRPr="003F5E3E">
              <w:rPr>
                <w:rFonts w:cstheme="minorHAnsi"/>
                <w:b/>
                <w:bCs/>
                <w:color w:val="000000"/>
                <w:sz w:val="20"/>
                <w:szCs w:val="20"/>
                <w:lang w:eastAsia="en-GB"/>
              </w:rPr>
              <w:t>Login type</w:t>
            </w:r>
          </w:p>
        </w:tc>
        <w:tc>
          <w:tcPr>
            <w:tcW w:w="4660" w:type="dxa"/>
            <w:tcBorders>
              <w:top w:val="single" w:sz="4" w:space="0" w:color="auto"/>
              <w:left w:val="nil"/>
              <w:bottom w:val="single" w:sz="4" w:space="0" w:color="auto"/>
              <w:right w:val="single" w:sz="4" w:space="0" w:color="auto"/>
            </w:tcBorders>
            <w:shd w:val="clear" w:color="auto" w:fill="auto"/>
            <w:vAlign w:val="bottom"/>
            <w:hideMark/>
          </w:tcPr>
          <w:p w14:paraId="119FDCFB" w14:textId="77777777" w:rsidR="00265560" w:rsidRPr="003F5E3E" w:rsidRDefault="00265560" w:rsidP="005F531E">
            <w:pPr>
              <w:jc w:val="both"/>
              <w:rPr>
                <w:rFonts w:cstheme="minorHAnsi"/>
                <w:b/>
                <w:bCs/>
                <w:color w:val="000000"/>
                <w:sz w:val="20"/>
                <w:szCs w:val="20"/>
                <w:lang w:eastAsia="en-GB"/>
              </w:rPr>
            </w:pPr>
            <w:r w:rsidRPr="003F5E3E">
              <w:rPr>
                <w:rFonts w:cstheme="minorHAnsi"/>
                <w:b/>
                <w:bCs/>
                <w:color w:val="000000"/>
                <w:sz w:val="20"/>
                <w:szCs w:val="20"/>
                <w:lang w:eastAsia="en-GB"/>
              </w:rPr>
              <w:t>Helpdesk details</w:t>
            </w:r>
          </w:p>
        </w:tc>
      </w:tr>
      <w:tr w:rsidR="00265560" w:rsidRPr="003F5E3E" w14:paraId="7317EBE1" w14:textId="77777777" w:rsidTr="005F531E">
        <w:trPr>
          <w:trHeight w:val="620"/>
        </w:trPr>
        <w:tc>
          <w:tcPr>
            <w:tcW w:w="3900" w:type="dxa"/>
            <w:tcBorders>
              <w:top w:val="nil"/>
              <w:left w:val="single" w:sz="4" w:space="0" w:color="auto"/>
              <w:bottom w:val="single" w:sz="4" w:space="0" w:color="auto"/>
              <w:right w:val="single" w:sz="4" w:space="0" w:color="auto"/>
            </w:tcBorders>
            <w:shd w:val="clear" w:color="auto" w:fill="auto"/>
            <w:hideMark/>
          </w:tcPr>
          <w:p w14:paraId="72AA832B" w14:textId="77777777" w:rsidR="00265560" w:rsidRPr="003F5E3E" w:rsidRDefault="00265560" w:rsidP="005F531E">
            <w:pPr>
              <w:rPr>
                <w:rFonts w:cstheme="minorHAnsi"/>
                <w:color w:val="000000"/>
                <w:sz w:val="20"/>
                <w:szCs w:val="20"/>
                <w:lang w:eastAsia="en-GB"/>
              </w:rPr>
            </w:pPr>
            <w:r w:rsidRPr="003F5E3E">
              <w:rPr>
                <w:rFonts w:cstheme="minorHAnsi"/>
                <w:color w:val="000000"/>
                <w:sz w:val="20"/>
                <w:szCs w:val="20"/>
                <w:lang w:eastAsia="en-GB"/>
              </w:rPr>
              <w:t xml:space="preserve">Individual Shareholders holding securities in Demat mode with </w:t>
            </w:r>
            <w:r w:rsidRPr="003F5E3E">
              <w:rPr>
                <w:rFonts w:cstheme="minorHAnsi"/>
                <w:b/>
                <w:bCs/>
                <w:color w:val="000000"/>
                <w:sz w:val="20"/>
                <w:szCs w:val="20"/>
                <w:lang w:eastAsia="en-GB"/>
              </w:rPr>
              <w:t>CDSL</w:t>
            </w:r>
          </w:p>
        </w:tc>
        <w:tc>
          <w:tcPr>
            <w:tcW w:w="4660" w:type="dxa"/>
            <w:tcBorders>
              <w:top w:val="nil"/>
              <w:left w:val="nil"/>
              <w:bottom w:val="single" w:sz="4" w:space="0" w:color="auto"/>
              <w:right w:val="single" w:sz="4" w:space="0" w:color="auto"/>
            </w:tcBorders>
            <w:shd w:val="clear" w:color="auto" w:fill="auto"/>
            <w:vAlign w:val="bottom"/>
            <w:hideMark/>
          </w:tcPr>
          <w:p w14:paraId="127709E0" w14:textId="77777777" w:rsidR="00265560" w:rsidRPr="003F5E3E" w:rsidRDefault="00265560" w:rsidP="005F531E">
            <w:pPr>
              <w:pStyle w:val="NoSpacing"/>
              <w:rPr>
                <w:rFonts w:cstheme="minorHAnsi"/>
                <w:sz w:val="20"/>
                <w:szCs w:val="20"/>
              </w:rPr>
            </w:pPr>
            <w:r w:rsidRPr="003F5E3E">
              <w:rPr>
                <w:rFonts w:cstheme="minorHAnsi"/>
                <w:sz w:val="20"/>
                <w:szCs w:val="20"/>
              </w:rPr>
              <w:t xml:space="preserve">Members facing any technical issue in login can contact CDSL helpdesk by sending a request at </w:t>
            </w:r>
            <w:hyperlink r:id="rId22" w:history="1">
              <w:r w:rsidRPr="003F5E3E">
                <w:rPr>
                  <w:rStyle w:val="Hyperlink"/>
                  <w:rFonts w:cstheme="minorHAnsi"/>
                  <w:color w:val="auto"/>
                  <w:sz w:val="20"/>
                  <w:szCs w:val="20"/>
                  <w:u w:val="none"/>
                </w:rPr>
                <w:t>helpdesk.evoting@cdslindia.com</w:t>
              </w:r>
            </w:hyperlink>
            <w:r w:rsidRPr="003F5E3E">
              <w:rPr>
                <w:rFonts w:cstheme="minorHAnsi"/>
                <w:sz w:val="20"/>
                <w:szCs w:val="20"/>
              </w:rPr>
              <w:t>or contact at 022- 23058738 and 22-23058542-43.</w:t>
            </w:r>
          </w:p>
          <w:p w14:paraId="7BC29696" w14:textId="77777777" w:rsidR="00265560" w:rsidRPr="003F5E3E" w:rsidRDefault="00265560" w:rsidP="005F531E">
            <w:pPr>
              <w:jc w:val="both"/>
              <w:rPr>
                <w:rFonts w:cstheme="minorHAnsi"/>
                <w:color w:val="000000"/>
                <w:sz w:val="20"/>
                <w:szCs w:val="20"/>
                <w:lang w:eastAsia="en-GB"/>
              </w:rPr>
            </w:pPr>
            <w:r w:rsidRPr="003F5E3E">
              <w:rPr>
                <w:rFonts w:cstheme="minorHAnsi"/>
                <w:sz w:val="20"/>
                <w:szCs w:val="20"/>
              </w:rPr>
              <w:t xml:space="preserve"> </w:t>
            </w:r>
          </w:p>
        </w:tc>
      </w:tr>
      <w:tr w:rsidR="00265560" w:rsidRPr="003F5E3E" w14:paraId="6EAF7459" w14:textId="77777777" w:rsidTr="005F531E">
        <w:trPr>
          <w:trHeight w:val="620"/>
        </w:trPr>
        <w:tc>
          <w:tcPr>
            <w:tcW w:w="3900" w:type="dxa"/>
            <w:tcBorders>
              <w:top w:val="nil"/>
              <w:left w:val="single" w:sz="4" w:space="0" w:color="auto"/>
              <w:bottom w:val="single" w:sz="4" w:space="0" w:color="auto"/>
              <w:right w:val="single" w:sz="4" w:space="0" w:color="auto"/>
            </w:tcBorders>
            <w:shd w:val="clear" w:color="auto" w:fill="auto"/>
            <w:hideMark/>
          </w:tcPr>
          <w:p w14:paraId="77C10C73" w14:textId="77777777" w:rsidR="00265560" w:rsidRPr="003F5E3E" w:rsidRDefault="00265560" w:rsidP="005F531E">
            <w:pPr>
              <w:rPr>
                <w:rFonts w:cstheme="minorHAnsi"/>
                <w:color w:val="000000"/>
                <w:sz w:val="20"/>
                <w:szCs w:val="20"/>
                <w:lang w:eastAsia="en-GB"/>
              </w:rPr>
            </w:pPr>
            <w:r w:rsidRPr="003F5E3E">
              <w:rPr>
                <w:rFonts w:cstheme="minorHAnsi"/>
                <w:color w:val="000000"/>
                <w:sz w:val="20"/>
                <w:szCs w:val="20"/>
                <w:lang w:eastAsia="en-GB"/>
              </w:rPr>
              <w:t xml:space="preserve">Individual Shareholders holding securities in Demat mode with </w:t>
            </w:r>
            <w:r w:rsidRPr="003F5E3E">
              <w:rPr>
                <w:rFonts w:cstheme="minorHAnsi"/>
                <w:b/>
                <w:bCs/>
                <w:color w:val="000000"/>
                <w:sz w:val="20"/>
                <w:szCs w:val="20"/>
                <w:lang w:eastAsia="en-GB"/>
              </w:rPr>
              <w:t>NSDL</w:t>
            </w:r>
          </w:p>
        </w:tc>
        <w:tc>
          <w:tcPr>
            <w:tcW w:w="4660" w:type="dxa"/>
            <w:tcBorders>
              <w:top w:val="nil"/>
              <w:left w:val="nil"/>
              <w:bottom w:val="single" w:sz="4" w:space="0" w:color="auto"/>
              <w:right w:val="single" w:sz="4" w:space="0" w:color="auto"/>
            </w:tcBorders>
            <w:shd w:val="clear" w:color="auto" w:fill="auto"/>
            <w:vAlign w:val="bottom"/>
            <w:hideMark/>
          </w:tcPr>
          <w:p w14:paraId="44077F67" w14:textId="77777777" w:rsidR="00265560" w:rsidRPr="003F5E3E" w:rsidRDefault="00265560" w:rsidP="005F531E">
            <w:pPr>
              <w:jc w:val="both"/>
              <w:rPr>
                <w:rFonts w:cstheme="minorHAnsi"/>
                <w:color w:val="000000"/>
                <w:sz w:val="20"/>
                <w:szCs w:val="20"/>
                <w:lang w:eastAsia="en-GB"/>
              </w:rPr>
            </w:pPr>
            <w:r w:rsidRPr="003F5E3E">
              <w:rPr>
                <w:rFonts w:cstheme="minorHAnsi"/>
                <w:color w:val="000000"/>
                <w:sz w:val="20"/>
                <w:szCs w:val="20"/>
                <w:lang w:eastAsia="en-GB"/>
              </w:rPr>
              <w:t xml:space="preserve">Members facing any technical issue in login can contact NSDL helpdesk by sending a request at evoting@nsdl.co.in or call at toll free no.: 1800 1020 990 and 1800 22 44 30  </w:t>
            </w:r>
          </w:p>
        </w:tc>
      </w:tr>
    </w:tbl>
    <w:p w14:paraId="5C0F63AE" w14:textId="77777777" w:rsidR="00265560" w:rsidRPr="003F5E3E" w:rsidRDefault="00265560" w:rsidP="00265560">
      <w:pPr>
        <w:rPr>
          <w:rFonts w:cstheme="minorHAnsi"/>
          <w:sz w:val="20"/>
          <w:szCs w:val="20"/>
        </w:rPr>
      </w:pPr>
    </w:p>
    <w:p w14:paraId="42CB7E88" w14:textId="6818F086" w:rsidR="00265560" w:rsidRPr="003F5E3E" w:rsidRDefault="00265560" w:rsidP="00265560">
      <w:pPr>
        <w:pStyle w:val="ListParagraph"/>
        <w:numPr>
          <w:ilvl w:val="0"/>
          <w:numId w:val="2"/>
        </w:numPr>
        <w:autoSpaceDE w:val="0"/>
        <w:autoSpaceDN w:val="0"/>
        <w:adjustRightInd w:val="0"/>
        <w:spacing w:after="0" w:line="276" w:lineRule="auto"/>
        <w:jc w:val="both"/>
        <w:rPr>
          <w:rFonts w:cstheme="minorHAnsi"/>
          <w:b/>
          <w:sz w:val="20"/>
          <w:szCs w:val="20"/>
        </w:rPr>
      </w:pPr>
      <w:r w:rsidRPr="003F5E3E">
        <w:rPr>
          <w:rFonts w:eastAsiaTheme="minorHAnsi" w:cstheme="minorHAnsi"/>
          <w:bCs/>
          <w:color w:val="000000"/>
          <w:sz w:val="20"/>
          <w:szCs w:val="20"/>
          <w:lang w:val="en-US"/>
        </w:rPr>
        <w:t>Login method for e-Voting and joining virtual meetings for</w:t>
      </w:r>
      <w:r w:rsidRPr="003F5E3E">
        <w:rPr>
          <w:rFonts w:eastAsiaTheme="minorHAnsi" w:cstheme="minorHAnsi"/>
          <w:b/>
          <w:color w:val="000000"/>
          <w:sz w:val="20"/>
          <w:szCs w:val="20"/>
          <w:lang w:val="en-US"/>
        </w:rPr>
        <w:t xml:space="preserve"> Physical shareholders and shareholders other than individual holding in Demat form.</w:t>
      </w:r>
    </w:p>
    <w:p w14:paraId="1FD0298A" w14:textId="77777777" w:rsidR="008C40D3" w:rsidRPr="003F5E3E" w:rsidRDefault="008C40D3" w:rsidP="008C40D3">
      <w:pPr>
        <w:pStyle w:val="ListParagraph"/>
        <w:autoSpaceDE w:val="0"/>
        <w:autoSpaceDN w:val="0"/>
        <w:adjustRightInd w:val="0"/>
        <w:spacing w:after="0" w:line="276" w:lineRule="auto"/>
        <w:jc w:val="both"/>
        <w:rPr>
          <w:rFonts w:cstheme="minorHAnsi"/>
          <w:b/>
          <w:sz w:val="20"/>
          <w:szCs w:val="20"/>
        </w:rPr>
      </w:pPr>
    </w:p>
    <w:p w14:paraId="5336FA1C" w14:textId="77777777" w:rsidR="00265560" w:rsidRPr="003F5E3E" w:rsidRDefault="00265560" w:rsidP="00265560">
      <w:pPr>
        <w:pStyle w:val="ListParagraph"/>
        <w:numPr>
          <w:ilvl w:val="0"/>
          <w:numId w:val="17"/>
        </w:numPr>
        <w:autoSpaceDE w:val="0"/>
        <w:autoSpaceDN w:val="0"/>
        <w:adjustRightInd w:val="0"/>
        <w:spacing w:after="0" w:line="276" w:lineRule="auto"/>
        <w:jc w:val="both"/>
        <w:rPr>
          <w:rFonts w:cstheme="minorHAnsi"/>
          <w:sz w:val="20"/>
          <w:szCs w:val="20"/>
        </w:rPr>
      </w:pPr>
      <w:r w:rsidRPr="003F5E3E">
        <w:rPr>
          <w:rFonts w:cstheme="minorHAnsi"/>
          <w:sz w:val="20"/>
          <w:szCs w:val="20"/>
        </w:rPr>
        <w:t xml:space="preserve">The shareholders should log on to the e-voting website </w:t>
      </w:r>
      <w:hyperlink r:id="rId23" w:history="1">
        <w:r w:rsidRPr="003F5E3E">
          <w:rPr>
            <w:rStyle w:val="Hyperlink"/>
            <w:rFonts w:cstheme="minorHAnsi"/>
            <w:sz w:val="20"/>
            <w:szCs w:val="20"/>
          </w:rPr>
          <w:t>www.evotingindia.com</w:t>
        </w:r>
      </w:hyperlink>
      <w:r w:rsidRPr="003F5E3E">
        <w:rPr>
          <w:rFonts w:cstheme="minorHAnsi"/>
          <w:sz w:val="20"/>
          <w:szCs w:val="20"/>
        </w:rPr>
        <w:t>.</w:t>
      </w:r>
    </w:p>
    <w:p w14:paraId="7F25E653" w14:textId="77777777" w:rsidR="00265560" w:rsidRPr="003F5E3E" w:rsidRDefault="00265560" w:rsidP="00265560">
      <w:pPr>
        <w:pStyle w:val="ListParagraph"/>
        <w:autoSpaceDE w:val="0"/>
        <w:autoSpaceDN w:val="0"/>
        <w:adjustRightInd w:val="0"/>
        <w:spacing w:line="276" w:lineRule="auto"/>
        <w:jc w:val="both"/>
        <w:rPr>
          <w:rFonts w:cstheme="minorHAnsi"/>
          <w:sz w:val="20"/>
          <w:szCs w:val="20"/>
        </w:rPr>
      </w:pPr>
    </w:p>
    <w:p w14:paraId="6C01FC67" w14:textId="77777777" w:rsidR="00265560" w:rsidRPr="003F5E3E" w:rsidRDefault="00265560" w:rsidP="00265560">
      <w:pPr>
        <w:pStyle w:val="ListParagraph"/>
        <w:numPr>
          <w:ilvl w:val="0"/>
          <w:numId w:val="17"/>
        </w:numPr>
        <w:autoSpaceDE w:val="0"/>
        <w:autoSpaceDN w:val="0"/>
        <w:adjustRightInd w:val="0"/>
        <w:spacing w:after="0" w:line="276" w:lineRule="auto"/>
        <w:jc w:val="both"/>
        <w:rPr>
          <w:rFonts w:cstheme="minorHAnsi"/>
          <w:sz w:val="20"/>
          <w:szCs w:val="20"/>
        </w:rPr>
      </w:pPr>
      <w:r w:rsidRPr="003F5E3E">
        <w:rPr>
          <w:rFonts w:cstheme="minorHAnsi"/>
          <w:sz w:val="20"/>
          <w:szCs w:val="20"/>
        </w:rPr>
        <w:t>Click on “Shareholders” module.</w:t>
      </w:r>
    </w:p>
    <w:p w14:paraId="233CFE2C" w14:textId="77777777" w:rsidR="00265560" w:rsidRPr="003F5E3E" w:rsidRDefault="00265560" w:rsidP="00265560">
      <w:pPr>
        <w:spacing w:line="276" w:lineRule="auto"/>
        <w:rPr>
          <w:rFonts w:cstheme="minorHAnsi"/>
          <w:sz w:val="20"/>
          <w:szCs w:val="20"/>
        </w:rPr>
      </w:pPr>
    </w:p>
    <w:p w14:paraId="75EF901C" w14:textId="77777777" w:rsidR="00265560" w:rsidRPr="003F5E3E" w:rsidRDefault="00265560" w:rsidP="00265560">
      <w:pPr>
        <w:pStyle w:val="ListParagraph"/>
        <w:numPr>
          <w:ilvl w:val="0"/>
          <w:numId w:val="17"/>
        </w:numPr>
        <w:autoSpaceDE w:val="0"/>
        <w:autoSpaceDN w:val="0"/>
        <w:adjustRightInd w:val="0"/>
        <w:spacing w:after="0" w:line="276" w:lineRule="auto"/>
        <w:jc w:val="both"/>
        <w:rPr>
          <w:rFonts w:cstheme="minorHAnsi"/>
          <w:sz w:val="20"/>
          <w:szCs w:val="20"/>
        </w:rPr>
      </w:pPr>
      <w:r w:rsidRPr="003F5E3E">
        <w:rPr>
          <w:rFonts w:cstheme="minorHAnsi"/>
          <w:sz w:val="20"/>
          <w:szCs w:val="20"/>
        </w:rPr>
        <w:t xml:space="preserve">Now enter your User ID </w:t>
      </w:r>
    </w:p>
    <w:p w14:paraId="02786FDF" w14:textId="77777777" w:rsidR="00265560" w:rsidRPr="003F5E3E" w:rsidRDefault="00265560" w:rsidP="00265560">
      <w:pPr>
        <w:pStyle w:val="ListParagraph"/>
        <w:spacing w:line="276" w:lineRule="auto"/>
        <w:rPr>
          <w:rFonts w:cstheme="minorHAnsi"/>
          <w:sz w:val="20"/>
          <w:szCs w:val="20"/>
        </w:rPr>
      </w:pPr>
    </w:p>
    <w:p w14:paraId="61686E7D" w14:textId="77777777" w:rsidR="00265560" w:rsidRPr="003F5E3E" w:rsidRDefault="00265560" w:rsidP="00265560">
      <w:pPr>
        <w:pStyle w:val="ListParagraph"/>
        <w:numPr>
          <w:ilvl w:val="1"/>
          <w:numId w:val="2"/>
        </w:numPr>
        <w:autoSpaceDE w:val="0"/>
        <w:autoSpaceDN w:val="0"/>
        <w:adjustRightInd w:val="0"/>
        <w:spacing w:after="0" w:line="276" w:lineRule="auto"/>
        <w:jc w:val="both"/>
        <w:rPr>
          <w:rFonts w:cstheme="minorHAnsi"/>
          <w:sz w:val="20"/>
          <w:szCs w:val="20"/>
        </w:rPr>
      </w:pPr>
      <w:r w:rsidRPr="003F5E3E">
        <w:rPr>
          <w:rFonts w:cstheme="minorHAnsi"/>
          <w:sz w:val="20"/>
          <w:szCs w:val="20"/>
        </w:rPr>
        <w:t xml:space="preserve">For CDSL: 16 digits beneficiary ID, </w:t>
      </w:r>
    </w:p>
    <w:p w14:paraId="7E639F41" w14:textId="77777777" w:rsidR="00265560" w:rsidRPr="003F5E3E" w:rsidRDefault="00265560" w:rsidP="00265560">
      <w:pPr>
        <w:pStyle w:val="ListParagraph"/>
        <w:numPr>
          <w:ilvl w:val="1"/>
          <w:numId w:val="2"/>
        </w:numPr>
        <w:autoSpaceDE w:val="0"/>
        <w:autoSpaceDN w:val="0"/>
        <w:adjustRightInd w:val="0"/>
        <w:spacing w:after="0" w:line="276" w:lineRule="auto"/>
        <w:jc w:val="both"/>
        <w:rPr>
          <w:rFonts w:cstheme="minorHAnsi"/>
          <w:sz w:val="20"/>
          <w:szCs w:val="20"/>
        </w:rPr>
      </w:pPr>
      <w:r w:rsidRPr="003F5E3E">
        <w:rPr>
          <w:rFonts w:cstheme="minorHAnsi"/>
          <w:sz w:val="20"/>
          <w:szCs w:val="20"/>
        </w:rPr>
        <w:t xml:space="preserve">For NSDL: 8 Character DP ID followed by 8 Digits Client ID, </w:t>
      </w:r>
    </w:p>
    <w:p w14:paraId="4EE17C65" w14:textId="77777777" w:rsidR="00265560" w:rsidRPr="003F5E3E" w:rsidRDefault="00265560" w:rsidP="00265560">
      <w:pPr>
        <w:pStyle w:val="ListParagraph"/>
        <w:numPr>
          <w:ilvl w:val="1"/>
          <w:numId w:val="2"/>
        </w:numPr>
        <w:autoSpaceDE w:val="0"/>
        <w:autoSpaceDN w:val="0"/>
        <w:adjustRightInd w:val="0"/>
        <w:spacing w:after="0" w:line="276" w:lineRule="auto"/>
        <w:jc w:val="both"/>
        <w:rPr>
          <w:rFonts w:cstheme="minorHAnsi"/>
          <w:sz w:val="20"/>
          <w:szCs w:val="20"/>
        </w:rPr>
      </w:pPr>
      <w:r w:rsidRPr="003F5E3E">
        <w:rPr>
          <w:rFonts w:cstheme="minorHAnsi"/>
          <w:sz w:val="20"/>
          <w:szCs w:val="20"/>
        </w:rPr>
        <w:t>Shareholders holding shares in Physical Form should enter Folio Number registered with the Company.</w:t>
      </w:r>
    </w:p>
    <w:p w14:paraId="3B6E0B3A" w14:textId="77777777" w:rsidR="00265560" w:rsidRPr="003F5E3E" w:rsidRDefault="00265560" w:rsidP="00265560">
      <w:pPr>
        <w:pStyle w:val="ListParagraph"/>
        <w:autoSpaceDE w:val="0"/>
        <w:autoSpaceDN w:val="0"/>
        <w:adjustRightInd w:val="0"/>
        <w:spacing w:line="276" w:lineRule="auto"/>
        <w:ind w:left="1440"/>
        <w:jc w:val="both"/>
        <w:rPr>
          <w:rFonts w:cstheme="minorHAnsi"/>
          <w:sz w:val="20"/>
          <w:szCs w:val="20"/>
        </w:rPr>
      </w:pPr>
    </w:p>
    <w:p w14:paraId="07B1966D" w14:textId="77777777" w:rsidR="00265560" w:rsidRPr="003F5E3E" w:rsidRDefault="00265560" w:rsidP="00265560">
      <w:pPr>
        <w:pStyle w:val="ListParagraph"/>
        <w:numPr>
          <w:ilvl w:val="0"/>
          <w:numId w:val="17"/>
        </w:numPr>
        <w:autoSpaceDE w:val="0"/>
        <w:autoSpaceDN w:val="0"/>
        <w:adjustRightInd w:val="0"/>
        <w:spacing w:after="0" w:line="276" w:lineRule="auto"/>
        <w:jc w:val="both"/>
        <w:rPr>
          <w:rFonts w:cstheme="minorHAnsi"/>
          <w:sz w:val="20"/>
          <w:szCs w:val="20"/>
        </w:rPr>
      </w:pPr>
      <w:r w:rsidRPr="003F5E3E">
        <w:rPr>
          <w:rFonts w:cstheme="minorHAnsi"/>
          <w:sz w:val="20"/>
          <w:szCs w:val="20"/>
        </w:rPr>
        <w:t>Next enter the Image Verification as displayed and Click on Login.</w:t>
      </w:r>
    </w:p>
    <w:p w14:paraId="42E48BB8" w14:textId="77777777" w:rsidR="00265560" w:rsidRPr="003F5E3E" w:rsidRDefault="00265560" w:rsidP="00265560">
      <w:pPr>
        <w:pStyle w:val="ListParagraph"/>
        <w:spacing w:line="276" w:lineRule="auto"/>
        <w:rPr>
          <w:rFonts w:cstheme="minorHAnsi"/>
          <w:sz w:val="20"/>
          <w:szCs w:val="20"/>
        </w:rPr>
      </w:pPr>
    </w:p>
    <w:p w14:paraId="54D0ED8E" w14:textId="77777777" w:rsidR="00265560" w:rsidRPr="003F5E3E" w:rsidRDefault="00265560" w:rsidP="00265560">
      <w:pPr>
        <w:pStyle w:val="ListParagraph"/>
        <w:numPr>
          <w:ilvl w:val="0"/>
          <w:numId w:val="17"/>
        </w:numPr>
        <w:autoSpaceDE w:val="0"/>
        <w:autoSpaceDN w:val="0"/>
        <w:adjustRightInd w:val="0"/>
        <w:spacing w:after="0" w:line="276" w:lineRule="auto"/>
        <w:jc w:val="both"/>
        <w:rPr>
          <w:rFonts w:cstheme="minorHAnsi"/>
          <w:sz w:val="20"/>
          <w:szCs w:val="20"/>
        </w:rPr>
      </w:pPr>
      <w:r w:rsidRPr="003F5E3E">
        <w:rPr>
          <w:rFonts w:cstheme="minorHAnsi"/>
          <w:sz w:val="20"/>
          <w:szCs w:val="20"/>
        </w:rPr>
        <w:t xml:space="preserve">If you are holding shares in demat form and had logged on to </w:t>
      </w:r>
      <w:hyperlink r:id="rId24" w:history="1">
        <w:r w:rsidRPr="003F5E3E">
          <w:rPr>
            <w:rStyle w:val="Hyperlink"/>
            <w:rFonts w:cstheme="minorHAnsi"/>
            <w:sz w:val="20"/>
            <w:szCs w:val="20"/>
          </w:rPr>
          <w:t>www.evotingindia.com</w:t>
        </w:r>
      </w:hyperlink>
      <w:r w:rsidRPr="003F5E3E">
        <w:rPr>
          <w:rFonts w:cstheme="minorHAnsi"/>
          <w:sz w:val="20"/>
          <w:szCs w:val="20"/>
        </w:rPr>
        <w:t xml:space="preserve"> and voted on an earlier e-voting of any company, then your existing password is to be used. </w:t>
      </w:r>
    </w:p>
    <w:p w14:paraId="6E364703" w14:textId="77777777" w:rsidR="00265560" w:rsidRPr="003F5E3E" w:rsidRDefault="00265560" w:rsidP="00265560">
      <w:pPr>
        <w:autoSpaceDE w:val="0"/>
        <w:autoSpaceDN w:val="0"/>
        <w:adjustRightInd w:val="0"/>
        <w:spacing w:line="276" w:lineRule="auto"/>
        <w:contextualSpacing/>
        <w:jc w:val="both"/>
        <w:rPr>
          <w:rFonts w:cstheme="minorHAnsi"/>
          <w:sz w:val="20"/>
          <w:szCs w:val="20"/>
        </w:rPr>
      </w:pPr>
    </w:p>
    <w:p w14:paraId="334F238B" w14:textId="77777777" w:rsidR="00265560" w:rsidRPr="003F5E3E" w:rsidRDefault="00265560" w:rsidP="00265560">
      <w:pPr>
        <w:pStyle w:val="ListParagraph"/>
        <w:numPr>
          <w:ilvl w:val="0"/>
          <w:numId w:val="17"/>
        </w:numPr>
        <w:autoSpaceDE w:val="0"/>
        <w:autoSpaceDN w:val="0"/>
        <w:adjustRightInd w:val="0"/>
        <w:spacing w:after="0" w:line="276" w:lineRule="auto"/>
        <w:jc w:val="both"/>
        <w:rPr>
          <w:rFonts w:cstheme="minorHAnsi"/>
          <w:sz w:val="20"/>
          <w:szCs w:val="20"/>
        </w:rPr>
      </w:pPr>
      <w:r w:rsidRPr="003F5E3E">
        <w:rPr>
          <w:rFonts w:cstheme="minorHAnsi"/>
          <w:sz w:val="20"/>
          <w:szCs w:val="20"/>
        </w:rPr>
        <w:t>If you are a first-time user follow the steps given below:</w:t>
      </w:r>
    </w:p>
    <w:tbl>
      <w:tblPr>
        <w:tblStyle w:val="TableGrid"/>
        <w:tblW w:w="0" w:type="auto"/>
        <w:tblInd w:w="-72" w:type="dxa"/>
        <w:tblLook w:val="04A0" w:firstRow="1" w:lastRow="0" w:firstColumn="1" w:lastColumn="0" w:noHBand="0" w:noVBand="1"/>
      </w:tblPr>
      <w:tblGrid>
        <w:gridCol w:w="1284"/>
        <w:gridCol w:w="7313"/>
      </w:tblGrid>
      <w:tr w:rsidR="00265560" w:rsidRPr="003F5E3E" w14:paraId="5E56069B" w14:textId="77777777" w:rsidTr="005F531E">
        <w:trPr>
          <w:trHeight w:val="375"/>
        </w:trPr>
        <w:tc>
          <w:tcPr>
            <w:tcW w:w="1284" w:type="dxa"/>
            <w:tcBorders>
              <w:bottom w:val="single" w:sz="4" w:space="0" w:color="auto"/>
            </w:tcBorders>
          </w:tcPr>
          <w:p w14:paraId="7E13633C" w14:textId="77777777" w:rsidR="00265560" w:rsidRPr="003F5E3E" w:rsidRDefault="00265560" w:rsidP="005F531E">
            <w:pPr>
              <w:autoSpaceDE w:val="0"/>
              <w:autoSpaceDN w:val="0"/>
              <w:adjustRightInd w:val="0"/>
              <w:spacing w:line="288" w:lineRule="auto"/>
              <w:ind w:right="-18"/>
              <w:jc w:val="both"/>
              <w:rPr>
                <w:rFonts w:cstheme="minorHAnsi"/>
                <w:sz w:val="20"/>
                <w:szCs w:val="20"/>
              </w:rPr>
            </w:pPr>
          </w:p>
        </w:tc>
        <w:tc>
          <w:tcPr>
            <w:tcW w:w="7313" w:type="dxa"/>
            <w:tcBorders>
              <w:bottom w:val="single" w:sz="4" w:space="0" w:color="auto"/>
              <w:right w:val="single" w:sz="4" w:space="0" w:color="auto"/>
            </w:tcBorders>
          </w:tcPr>
          <w:p w14:paraId="3B0E7FFA" w14:textId="77777777" w:rsidR="00B7555C" w:rsidRPr="003F5E3E" w:rsidRDefault="00265560" w:rsidP="005F531E">
            <w:pPr>
              <w:autoSpaceDE w:val="0"/>
              <w:autoSpaceDN w:val="0"/>
              <w:adjustRightInd w:val="0"/>
              <w:spacing w:line="288" w:lineRule="auto"/>
              <w:ind w:right="-151"/>
              <w:jc w:val="both"/>
              <w:rPr>
                <w:rFonts w:cstheme="minorHAnsi"/>
                <w:b/>
                <w:bCs/>
                <w:sz w:val="20"/>
                <w:szCs w:val="20"/>
                <w:lang w:val="en-IN"/>
              </w:rPr>
            </w:pPr>
            <w:r w:rsidRPr="003F5E3E">
              <w:rPr>
                <w:rFonts w:cstheme="minorHAnsi"/>
                <w:b/>
                <w:bCs/>
                <w:sz w:val="20"/>
                <w:szCs w:val="20"/>
                <w:lang w:val="en-IN"/>
              </w:rPr>
              <w:t xml:space="preserve">For Physical shareholders and other than individual shareholders holding shares </w:t>
            </w:r>
          </w:p>
          <w:p w14:paraId="48D2E989" w14:textId="690D3747" w:rsidR="00265560" w:rsidRPr="003F5E3E" w:rsidRDefault="00265560" w:rsidP="005F531E">
            <w:pPr>
              <w:autoSpaceDE w:val="0"/>
              <w:autoSpaceDN w:val="0"/>
              <w:adjustRightInd w:val="0"/>
              <w:spacing w:line="288" w:lineRule="auto"/>
              <w:ind w:right="-151"/>
              <w:jc w:val="both"/>
              <w:rPr>
                <w:rFonts w:cstheme="minorHAnsi"/>
                <w:sz w:val="20"/>
                <w:szCs w:val="20"/>
              </w:rPr>
            </w:pPr>
            <w:r w:rsidRPr="003F5E3E">
              <w:rPr>
                <w:rFonts w:cstheme="minorHAnsi"/>
                <w:b/>
                <w:bCs/>
                <w:sz w:val="20"/>
                <w:szCs w:val="20"/>
                <w:lang w:val="en-IN"/>
              </w:rPr>
              <w:t>in Demat.</w:t>
            </w:r>
          </w:p>
        </w:tc>
      </w:tr>
      <w:tr w:rsidR="00265560" w:rsidRPr="003F5E3E" w14:paraId="79E2A36C" w14:textId="77777777" w:rsidTr="005F531E">
        <w:tc>
          <w:tcPr>
            <w:tcW w:w="1284" w:type="dxa"/>
            <w:shd w:val="clear" w:color="auto" w:fill="FFFFFF" w:themeFill="background1"/>
          </w:tcPr>
          <w:p w14:paraId="25486058" w14:textId="77777777" w:rsidR="00265560" w:rsidRPr="003F5E3E" w:rsidRDefault="00265560" w:rsidP="005F531E">
            <w:pPr>
              <w:shd w:val="clear" w:color="auto" w:fill="FFFFFF" w:themeFill="background1"/>
              <w:autoSpaceDE w:val="0"/>
              <w:autoSpaceDN w:val="0"/>
              <w:adjustRightInd w:val="0"/>
              <w:spacing w:line="288" w:lineRule="auto"/>
              <w:ind w:right="-18"/>
              <w:jc w:val="both"/>
              <w:rPr>
                <w:rFonts w:cstheme="minorHAnsi"/>
                <w:sz w:val="20"/>
                <w:szCs w:val="20"/>
              </w:rPr>
            </w:pPr>
            <w:r w:rsidRPr="003F5E3E">
              <w:rPr>
                <w:rFonts w:cstheme="minorHAnsi"/>
                <w:sz w:val="20"/>
                <w:szCs w:val="20"/>
              </w:rPr>
              <w:t>PAN</w:t>
            </w:r>
          </w:p>
        </w:tc>
        <w:tc>
          <w:tcPr>
            <w:tcW w:w="7313" w:type="dxa"/>
            <w:shd w:val="clear" w:color="auto" w:fill="FFFFFF" w:themeFill="background1"/>
          </w:tcPr>
          <w:p w14:paraId="64A4E95B" w14:textId="77777777" w:rsidR="00265560" w:rsidRPr="003F5E3E" w:rsidRDefault="00265560" w:rsidP="005F531E">
            <w:pPr>
              <w:shd w:val="clear" w:color="auto" w:fill="FFFFFF" w:themeFill="background1"/>
              <w:autoSpaceDE w:val="0"/>
              <w:autoSpaceDN w:val="0"/>
              <w:adjustRightInd w:val="0"/>
              <w:spacing w:line="288" w:lineRule="auto"/>
              <w:jc w:val="both"/>
              <w:rPr>
                <w:rFonts w:cstheme="minorHAnsi"/>
                <w:sz w:val="20"/>
                <w:szCs w:val="20"/>
                <w:lang w:val="en-IN"/>
              </w:rPr>
            </w:pPr>
            <w:r w:rsidRPr="003F5E3E">
              <w:rPr>
                <w:rFonts w:cstheme="minorHAnsi"/>
                <w:sz w:val="20"/>
                <w:szCs w:val="20"/>
                <w:lang w:val="en-IN"/>
              </w:rPr>
              <w:t>Enter your 10 digit alpha-numeric *PAN issued by Income Tax Department (Applicable for both demat shareholders as well as physical shareholders)</w:t>
            </w:r>
          </w:p>
          <w:p w14:paraId="25993CA6" w14:textId="77777777" w:rsidR="00265560" w:rsidRPr="003F5E3E" w:rsidRDefault="00265560" w:rsidP="005F531E">
            <w:pPr>
              <w:shd w:val="clear" w:color="auto" w:fill="FFFFFF" w:themeFill="background1"/>
              <w:autoSpaceDE w:val="0"/>
              <w:autoSpaceDN w:val="0"/>
              <w:adjustRightInd w:val="0"/>
              <w:spacing w:line="288" w:lineRule="auto"/>
              <w:jc w:val="both"/>
              <w:rPr>
                <w:rFonts w:cstheme="minorHAnsi"/>
                <w:sz w:val="20"/>
                <w:szCs w:val="20"/>
                <w:lang w:val="en-IN"/>
              </w:rPr>
            </w:pPr>
          </w:p>
          <w:p w14:paraId="02B87810" w14:textId="77777777" w:rsidR="00265560" w:rsidRPr="003F5E3E" w:rsidRDefault="00265560" w:rsidP="00265560">
            <w:pPr>
              <w:pStyle w:val="ListParagraph"/>
              <w:numPr>
                <w:ilvl w:val="0"/>
                <w:numId w:val="15"/>
              </w:numPr>
              <w:shd w:val="clear" w:color="auto" w:fill="FFFFFF" w:themeFill="background1"/>
              <w:autoSpaceDE w:val="0"/>
              <w:autoSpaceDN w:val="0"/>
              <w:adjustRightInd w:val="0"/>
              <w:spacing w:line="288" w:lineRule="auto"/>
              <w:contextualSpacing w:val="0"/>
              <w:jc w:val="both"/>
              <w:rPr>
                <w:rFonts w:cstheme="minorHAnsi"/>
                <w:sz w:val="20"/>
                <w:szCs w:val="20"/>
                <w:lang w:val="en-IN"/>
              </w:rPr>
            </w:pPr>
            <w:r w:rsidRPr="003F5E3E">
              <w:rPr>
                <w:rFonts w:cstheme="minorHAnsi"/>
                <w:sz w:val="20"/>
                <w:szCs w:val="20"/>
                <w:lang w:val="en-IN"/>
              </w:rPr>
              <w:t>Shareholders who have not updated their PAN with the Company/Depository Participant are requested to use the sequence number sent by Company/RTA or contact Company/RTA.</w:t>
            </w:r>
          </w:p>
        </w:tc>
      </w:tr>
      <w:tr w:rsidR="00265560" w:rsidRPr="003F5E3E" w14:paraId="1B5C02D0" w14:textId="77777777" w:rsidTr="005F531E">
        <w:tc>
          <w:tcPr>
            <w:tcW w:w="1284" w:type="dxa"/>
            <w:shd w:val="clear" w:color="auto" w:fill="FFFFFF" w:themeFill="background1"/>
          </w:tcPr>
          <w:p w14:paraId="06A46D7C" w14:textId="77777777" w:rsidR="00265560" w:rsidRPr="003F5E3E" w:rsidRDefault="00265560" w:rsidP="005F531E">
            <w:pPr>
              <w:shd w:val="clear" w:color="auto" w:fill="FFFFFF" w:themeFill="background1"/>
              <w:autoSpaceDE w:val="0"/>
              <w:autoSpaceDN w:val="0"/>
              <w:adjustRightInd w:val="0"/>
              <w:spacing w:line="288" w:lineRule="auto"/>
              <w:ind w:right="-18"/>
              <w:jc w:val="both"/>
              <w:rPr>
                <w:rFonts w:cstheme="minorHAnsi"/>
                <w:sz w:val="20"/>
                <w:szCs w:val="20"/>
              </w:rPr>
            </w:pPr>
            <w:r w:rsidRPr="003F5E3E">
              <w:rPr>
                <w:rFonts w:cstheme="minorHAnsi"/>
                <w:sz w:val="20"/>
                <w:szCs w:val="20"/>
              </w:rPr>
              <w:lastRenderedPageBreak/>
              <w:t>Dividend Bank Details</w:t>
            </w:r>
          </w:p>
          <w:p w14:paraId="6D08F334" w14:textId="77777777" w:rsidR="00265560" w:rsidRPr="003F5E3E" w:rsidRDefault="00265560" w:rsidP="005F531E">
            <w:pPr>
              <w:shd w:val="clear" w:color="auto" w:fill="FFFFFF" w:themeFill="background1"/>
              <w:autoSpaceDE w:val="0"/>
              <w:autoSpaceDN w:val="0"/>
              <w:adjustRightInd w:val="0"/>
              <w:spacing w:line="288" w:lineRule="auto"/>
              <w:ind w:right="-18"/>
              <w:jc w:val="both"/>
              <w:rPr>
                <w:rFonts w:cstheme="minorHAnsi"/>
                <w:b/>
                <w:sz w:val="20"/>
                <w:szCs w:val="20"/>
              </w:rPr>
            </w:pPr>
            <w:r w:rsidRPr="003F5E3E">
              <w:rPr>
                <w:rFonts w:cstheme="minorHAnsi"/>
                <w:sz w:val="20"/>
                <w:szCs w:val="20"/>
              </w:rPr>
              <w:t xml:space="preserve"> </w:t>
            </w:r>
            <w:r w:rsidRPr="003F5E3E">
              <w:rPr>
                <w:rFonts w:cstheme="minorHAnsi"/>
                <w:b/>
                <w:sz w:val="20"/>
                <w:szCs w:val="20"/>
              </w:rPr>
              <w:t>OR</w:t>
            </w:r>
            <w:r w:rsidRPr="003F5E3E">
              <w:rPr>
                <w:rFonts w:cstheme="minorHAnsi"/>
                <w:sz w:val="20"/>
                <w:szCs w:val="20"/>
              </w:rPr>
              <w:t xml:space="preserve"> Date of Birth (DOB)</w:t>
            </w:r>
          </w:p>
        </w:tc>
        <w:tc>
          <w:tcPr>
            <w:tcW w:w="7313" w:type="dxa"/>
            <w:shd w:val="clear" w:color="auto" w:fill="FFFFFF" w:themeFill="background1"/>
          </w:tcPr>
          <w:p w14:paraId="0B6704D6" w14:textId="77777777" w:rsidR="00265560" w:rsidRPr="003F5E3E" w:rsidRDefault="00265560" w:rsidP="005F531E">
            <w:pPr>
              <w:shd w:val="clear" w:color="auto" w:fill="FFFFFF" w:themeFill="background1"/>
              <w:autoSpaceDE w:val="0"/>
              <w:autoSpaceDN w:val="0"/>
              <w:adjustRightInd w:val="0"/>
              <w:spacing w:line="288" w:lineRule="auto"/>
              <w:jc w:val="both"/>
              <w:rPr>
                <w:rFonts w:cstheme="minorHAnsi"/>
                <w:sz w:val="20"/>
                <w:szCs w:val="20"/>
                <w:lang w:val="en-IN"/>
              </w:rPr>
            </w:pPr>
            <w:r w:rsidRPr="003F5E3E">
              <w:rPr>
                <w:rFonts w:cstheme="minorHAnsi"/>
                <w:sz w:val="20"/>
                <w:szCs w:val="20"/>
                <w:lang w:val="en-IN"/>
              </w:rPr>
              <w:t>Enter the Dividend Bank Details or Date of Birth (in dd/mm/yyyy format) as recorded in your demat account or in the company records in order to login.</w:t>
            </w:r>
          </w:p>
          <w:p w14:paraId="0A312B6F" w14:textId="77777777" w:rsidR="00265560" w:rsidRPr="003F5E3E" w:rsidRDefault="00265560" w:rsidP="00265560">
            <w:pPr>
              <w:pStyle w:val="ListParagraph"/>
              <w:numPr>
                <w:ilvl w:val="0"/>
                <w:numId w:val="16"/>
              </w:numPr>
              <w:shd w:val="clear" w:color="auto" w:fill="FFFFFF" w:themeFill="background1"/>
              <w:autoSpaceDE w:val="0"/>
              <w:autoSpaceDN w:val="0"/>
              <w:adjustRightInd w:val="0"/>
              <w:spacing w:line="288" w:lineRule="auto"/>
              <w:contextualSpacing w:val="0"/>
              <w:jc w:val="both"/>
              <w:rPr>
                <w:rFonts w:cstheme="minorHAnsi"/>
                <w:sz w:val="20"/>
                <w:szCs w:val="20"/>
                <w:lang w:val="en-IN"/>
              </w:rPr>
            </w:pPr>
            <w:r w:rsidRPr="003F5E3E">
              <w:rPr>
                <w:rFonts w:cstheme="minorHAnsi"/>
                <w:sz w:val="20"/>
                <w:szCs w:val="20"/>
                <w:lang w:val="en-IN"/>
              </w:rPr>
              <w:t>If both the details are not recorded with the depository or company, please enter the member id / folio number in the Dividend Bank details field.</w:t>
            </w:r>
          </w:p>
        </w:tc>
      </w:tr>
    </w:tbl>
    <w:p w14:paraId="33E4B5F6" w14:textId="77777777" w:rsidR="00265560" w:rsidRPr="003F5E3E" w:rsidRDefault="00265560" w:rsidP="00265560">
      <w:pPr>
        <w:pStyle w:val="ListParagraph"/>
        <w:autoSpaceDE w:val="0"/>
        <w:autoSpaceDN w:val="0"/>
        <w:adjustRightInd w:val="0"/>
        <w:spacing w:line="288" w:lineRule="auto"/>
        <w:jc w:val="both"/>
        <w:rPr>
          <w:rFonts w:cstheme="minorHAnsi"/>
          <w:sz w:val="20"/>
          <w:szCs w:val="20"/>
        </w:rPr>
      </w:pPr>
    </w:p>
    <w:p w14:paraId="68257462" w14:textId="77777777" w:rsidR="00265560" w:rsidRPr="003F5E3E" w:rsidRDefault="00265560" w:rsidP="00265560">
      <w:pPr>
        <w:pStyle w:val="ListParagraph"/>
        <w:numPr>
          <w:ilvl w:val="0"/>
          <w:numId w:val="2"/>
        </w:numPr>
        <w:autoSpaceDE w:val="0"/>
        <w:autoSpaceDN w:val="0"/>
        <w:adjustRightInd w:val="0"/>
        <w:spacing w:after="0" w:line="288" w:lineRule="auto"/>
        <w:jc w:val="both"/>
        <w:rPr>
          <w:rFonts w:cstheme="minorHAnsi"/>
          <w:sz w:val="20"/>
          <w:szCs w:val="20"/>
        </w:rPr>
      </w:pPr>
      <w:r w:rsidRPr="003F5E3E">
        <w:rPr>
          <w:rFonts w:cstheme="minorHAnsi"/>
          <w:sz w:val="20"/>
          <w:szCs w:val="20"/>
        </w:rPr>
        <w:t>After entering these details appropriately, click on “SUBMIT” tab.</w:t>
      </w:r>
    </w:p>
    <w:p w14:paraId="7FEEC185" w14:textId="77777777" w:rsidR="00265560" w:rsidRPr="003F5E3E" w:rsidRDefault="00265560" w:rsidP="00265560">
      <w:pPr>
        <w:pStyle w:val="ListParagraph"/>
        <w:autoSpaceDE w:val="0"/>
        <w:autoSpaceDN w:val="0"/>
        <w:adjustRightInd w:val="0"/>
        <w:spacing w:line="288" w:lineRule="auto"/>
        <w:jc w:val="both"/>
        <w:rPr>
          <w:rFonts w:cstheme="minorHAnsi"/>
          <w:sz w:val="20"/>
          <w:szCs w:val="20"/>
        </w:rPr>
      </w:pPr>
    </w:p>
    <w:p w14:paraId="0582F711" w14:textId="77777777" w:rsidR="00265560" w:rsidRPr="003F5E3E" w:rsidRDefault="00265560" w:rsidP="00265560">
      <w:pPr>
        <w:pStyle w:val="ListParagraph"/>
        <w:numPr>
          <w:ilvl w:val="0"/>
          <w:numId w:val="2"/>
        </w:numPr>
        <w:autoSpaceDE w:val="0"/>
        <w:autoSpaceDN w:val="0"/>
        <w:adjustRightInd w:val="0"/>
        <w:spacing w:after="0" w:line="288" w:lineRule="auto"/>
        <w:jc w:val="both"/>
        <w:rPr>
          <w:rFonts w:cstheme="minorHAnsi"/>
          <w:sz w:val="20"/>
          <w:szCs w:val="20"/>
        </w:rPr>
      </w:pPr>
      <w:r w:rsidRPr="003F5E3E">
        <w:rPr>
          <w:rFonts w:cstheme="minorHAnsi"/>
          <w:sz w:val="20"/>
          <w:szCs w:val="20"/>
        </w:rPr>
        <w:t>Shareholders holding shares in physical form will then directly reach the Company selection screen. However, shareholders holding shares in demat form will now reach ‘Password Creation’ menu wherein they are required to mandatorily enter their login password in the new password field. Kindly note that this password is to be also used by the demat holders for voting for resolutions of any other company on which they are eligible to vote, provided that company opts for e-voting through CDSL platform. It is strongly recommended not to share your password with any other person and take utmost care to keep your password confidential.</w:t>
      </w:r>
    </w:p>
    <w:p w14:paraId="0C4D0273" w14:textId="77777777" w:rsidR="00265560" w:rsidRPr="003F5E3E" w:rsidRDefault="00265560" w:rsidP="00265560">
      <w:pPr>
        <w:pStyle w:val="ListParagraph"/>
        <w:autoSpaceDE w:val="0"/>
        <w:autoSpaceDN w:val="0"/>
        <w:adjustRightInd w:val="0"/>
        <w:spacing w:line="288" w:lineRule="auto"/>
        <w:jc w:val="both"/>
        <w:rPr>
          <w:rFonts w:cstheme="minorHAnsi"/>
          <w:sz w:val="20"/>
          <w:szCs w:val="20"/>
        </w:rPr>
      </w:pPr>
    </w:p>
    <w:p w14:paraId="01639CE5" w14:textId="77777777" w:rsidR="00265560" w:rsidRPr="003F5E3E" w:rsidRDefault="00265560" w:rsidP="00265560">
      <w:pPr>
        <w:pStyle w:val="ListParagraph"/>
        <w:numPr>
          <w:ilvl w:val="0"/>
          <w:numId w:val="2"/>
        </w:numPr>
        <w:autoSpaceDE w:val="0"/>
        <w:autoSpaceDN w:val="0"/>
        <w:adjustRightInd w:val="0"/>
        <w:spacing w:after="0" w:line="288" w:lineRule="auto"/>
        <w:jc w:val="both"/>
        <w:rPr>
          <w:rFonts w:cstheme="minorHAnsi"/>
          <w:sz w:val="20"/>
          <w:szCs w:val="20"/>
        </w:rPr>
      </w:pPr>
      <w:r w:rsidRPr="003F5E3E">
        <w:rPr>
          <w:rFonts w:cstheme="minorHAnsi"/>
          <w:sz w:val="20"/>
          <w:szCs w:val="20"/>
        </w:rPr>
        <w:t>For shareholders holding shares in physical form, the details can be used only for e-voting on the resolutions contained in this Notice.</w:t>
      </w:r>
    </w:p>
    <w:p w14:paraId="6586A99F" w14:textId="77777777" w:rsidR="00265560" w:rsidRPr="003F5E3E" w:rsidRDefault="00265560" w:rsidP="00265560">
      <w:pPr>
        <w:pStyle w:val="ListParagraph"/>
        <w:autoSpaceDE w:val="0"/>
        <w:autoSpaceDN w:val="0"/>
        <w:adjustRightInd w:val="0"/>
        <w:spacing w:line="288" w:lineRule="auto"/>
        <w:jc w:val="both"/>
        <w:rPr>
          <w:rFonts w:cstheme="minorHAnsi"/>
          <w:sz w:val="20"/>
          <w:szCs w:val="20"/>
        </w:rPr>
      </w:pPr>
    </w:p>
    <w:p w14:paraId="7A262DF3" w14:textId="77777777" w:rsidR="00265560" w:rsidRPr="003F5E3E" w:rsidRDefault="00265560" w:rsidP="00265560">
      <w:pPr>
        <w:pStyle w:val="ListParagraph"/>
        <w:numPr>
          <w:ilvl w:val="0"/>
          <w:numId w:val="2"/>
        </w:numPr>
        <w:autoSpaceDE w:val="0"/>
        <w:autoSpaceDN w:val="0"/>
        <w:adjustRightInd w:val="0"/>
        <w:spacing w:after="0" w:line="288" w:lineRule="auto"/>
        <w:jc w:val="both"/>
        <w:rPr>
          <w:rFonts w:cstheme="minorHAnsi"/>
          <w:sz w:val="20"/>
          <w:szCs w:val="20"/>
        </w:rPr>
      </w:pPr>
      <w:r w:rsidRPr="003F5E3E">
        <w:rPr>
          <w:rFonts w:cstheme="minorHAnsi"/>
          <w:sz w:val="20"/>
          <w:szCs w:val="20"/>
        </w:rPr>
        <w:t>Click on the EVSN for the relevant &lt;Company Name&gt; on which you choose to vote.</w:t>
      </w:r>
    </w:p>
    <w:p w14:paraId="25BDABE1" w14:textId="77777777" w:rsidR="00265560" w:rsidRPr="003F5E3E" w:rsidRDefault="00265560" w:rsidP="00265560">
      <w:pPr>
        <w:autoSpaceDE w:val="0"/>
        <w:autoSpaceDN w:val="0"/>
        <w:adjustRightInd w:val="0"/>
        <w:jc w:val="both"/>
        <w:rPr>
          <w:rFonts w:eastAsiaTheme="minorHAnsi" w:cstheme="minorHAnsi"/>
          <w:sz w:val="20"/>
          <w:szCs w:val="20"/>
        </w:rPr>
      </w:pPr>
    </w:p>
    <w:p w14:paraId="7877A017" w14:textId="77777777" w:rsidR="00265560" w:rsidRPr="003F5E3E" w:rsidRDefault="00265560" w:rsidP="00265560">
      <w:pPr>
        <w:pStyle w:val="ListParagraph"/>
        <w:numPr>
          <w:ilvl w:val="0"/>
          <w:numId w:val="2"/>
        </w:numPr>
        <w:autoSpaceDE w:val="0"/>
        <w:autoSpaceDN w:val="0"/>
        <w:adjustRightInd w:val="0"/>
        <w:spacing w:after="0" w:line="288" w:lineRule="auto"/>
        <w:jc w:val="both"/>
        <w:rPr>
          <w:rFonts w:cstheme="minorHAnsi"/>
          <w:sz w:val="20"/>
          <w:szCs w:val="20"/>
        </w:rPr>
      </w:pPr>
      <w:r w:rsidRPr="003F5E3E">
        <w:rPr>
          <w:rFonts w:cstheme="minorHAnsi"/>
          <w:sz w:val="20"/>
          <w:szCs w:val="20"/>
        </w:rPr>
        <w:t>On the voting page, you will see “RESOLUTION DESCRIPTION” and against the same the option “YES/NO” for voting. Select the option YES or NO as desired. The option YES implies that you assent to the Resolution and option NO implies that you dissent to the Resolution.</w:t>
      </w:r>
    </w:p>
    <w:p w14:paraId="20458BE4" w14:textId="77777777" w:rsidR="00265560" w:rsidRPr="003F5E3E" w:rsidRDefault="00265560" w:rsidP="00265560">
      <w:pPr>
        <w:autoSpaceDE w:val="0"/>
        <w:autoSpaceDN w:val="0"/>
        <w:adjustRightInd w:val="0"/>
        <w:ind w:left="447" w:hanging="634"/>
        <w:jc w:val="both"/>
        <w:rPr>
          <w:rFonts w:cstheme="minorHAnsi"/>
          <w:sz w:val="20"/>
          <w:szCs w:val="20"/>
        </w:rPr>
      </w:pPr>
    </w:p>
    <w:p w14:paraId="27147548" w14:textId="77777777" w:rsidR="00265560" w:rsidRPr="003F5E3E" w:rsidRDefault="00265560" w:rsidP="00265560">
      <w:pPr>
        <w:pStyle w:val="ListParagraph"/>
        <w:numPr>
          <w:ilvl w:val="0"/>
          <w:numId w:val="2"/>
        </w:numPr>
        <w:autoSpaceDE w:val="0"/>
        <w:autoSpaceDN w:val="0"/>
        <w:adjustRightInd w:val="0"/>
        <w:spacing w:after="0" w:line="288" w:lineRule="auto"/>
        <w:jc w:val="both"/>
        <w:rPr>
          <w:rFonts w:cstheme="minorHAnsi"/>
          <w:sz w:val="20"/>
          <w:szCs w:val="20"/>
        </w:rPr>
      </w:pPr>
      <w:r w:rsidRPr="003F5E3E">
        <w:rPr>
          <w:rFonts w:cstheme="minorHAnsi"/>
          <w:sz w:val="20"/>
          <w:szCs w:val="20"/>
        </w:rPr>
        <w:t>Click on the “RESOLUTIONS FILE LINK” if you wish to view the entire Resolution details.</w:t>
      </w:r>
    </w:p>
    <w:p w14:paraId="56E4219F" w14:textId="77777777" w:rsidR="00265560" w:rsidRPr="003F5E3E" w:rsidRDefault="00265560" w:rsidP="00265560">
      <w:pPr>
        <w:autoSpaceDE w:val="0"/>
        <w:autoSpaceDN w:val="0"/>
        <w:adjustRightInd w:val="0"/>
        <w:ind w:left="447" w:hanging="634"/>
        <w:jc w:val="both"/>
        <w:rPr>
          <w:rFonts w:cstheme="minorHAnsi"/>
          <w:sz w:val="20"/>
          <w:szCs w:val="20"/>
        </w:rPr>
      </w:pPr>
    </w:p>
    <w:p w14:paraId="08EAC222" w14:textId="77777777" w:rsidR="00265560" w:rsidRPr="003F5E3E" w:rsidRDefault="00265560" w:rsidP="00265560">
      <w:pPr>
        <w:pStyle w:val="ListParagraph"/>
        <w:numPr>
          <w:ilvl w:val="0"/>
          <w:numId w:val="2"/>
        </w:numPr>
        <w:autoSpaceDE w:val="0"/>
        <w:autoSpaceDN w:val="0"/>
        <w:adjustRightInd w:val="0"/>
        <w:spacing w:after="0" w:line="288" w:lineRule="auto"/>
        <w:jc w:val="both"/>
        <w:rPr>
          <w:rFonts w:cstheme="minorHAnsi"/>
          <w:sz w:val="20"/>
          <w:szCs w:val="20"/>
        </w:rPr>
      </w:pPr>
      <w:r w:rsidRPr="003F5E3E">
        <w:rPr>
          <w:rFonts w:cstheme="minorHAnsi"/>
          <w:sz w:val="20"/>
          <w:szCs w:val="20"/>
        </w:rPr>
        <w:t>After selecting the resolution, you have decided to vote on, click on “SUBMIT”. A confirmation box will be displayed. If you wish to confirm your vote, click on “OK”, else to change your vote, click on “CANCEL” and accordingly modify your vote.</w:t>
      </w:r>
    </w:p>
    <w:p w14:paraId="31263F03" w14:textId="77777777" w:rsidR="00265560" w:rsidRPr="003F5E3E" w:rsidRDefault="00265560" w:rsidP="00265560">
      <w:pPr>
        <w:autoSpaceDE w:val="0"/>
        <w:autoSpaceDN w:val="0"/>
        <w:adjustRightInd w:val="0"/>
        <w:spacing w:line="288" w:lineRule="auto"/>
        <w:ind w:left="450" w:hanging="630"/>
        <w:jc w:val="both"/>
        <w:rPr>
          <w:rFonts w:cstheme="minorHAnsi"/>
          <w:sz w:val="20"/>
          <w:szCs w:val="20"/>
        </w:rPr>
      </w:pPr>
    </w:p>
    <w:p w14:paraId="234C1375" w14:textId="77777777" w:rsidR="00265560" w:rsidRPr="003F5E3E" w:rsidRDefault="00265560" w:rsidP="00265560">
      <w:pPr>
        <w:pStyle w:val="ListParagraph"/>
        <w:numPr>
          <w:ilvl w:val="0"/>
          <w:numId w:val="2"/>
        </w:numPr>
        <w:autoSpaceDE w:val="0"/>
        <w:autoSpaceDN w:val="0"/>
        <w:adjustRightInd w:val="0"/>
        <w:spacing w:after="0" w:line="288" w:lineRule="auto"/>
        <w:jc w:val="both"/>
        <w:rPr>
          <w:rFonts w:cstheme="minorHAnsi"/>
          <w:b/>
          <w:color w:val="000000" w:themeColor="text1"/>
          <w:sz w:val="20"/>
          <w:szCs w:val="20"/>
        </w:rPr>
      </w:pPr>
      <w:r w:rsidRPr="003F5E3E">
        <w:rPr>
          <w:rFonts w:cstheme="minorHAnsi"/>
          <w:sz w:val="20"/>
          <w:szCs w:val="20"/>
        </w:rPr>
        <w:t>Once you “CONFIRM” your vote on the resolution, you will not be allowed to modify your vote.</w:t>
      </w:r>
    </w:p>
    <w:p w14:paraId="38934047" w14:textId="77777777" w:rsidR="00265560" w:rsidRPr="003F5E3E" w:rsidRDefault="00265560" w:rsidP="00265560">
      <w:pPr>
        <w:pStyle w:val="ListParagraph"/>
        <w:rPr>
          <w:rFonts w:cstheme="minorHAnsi"/>
          <w:b/>
          <w:color w:val="000000" w:themeColor="text1"/>
          <w:sz w:val="20"/>
          <w:szCs w:val="20"/>
        </w:rPr>
      </w:pPr>
    </w:p>
    <w:p w14:paraId="0415B64B" w14:textId="77777777" w:rsidR="00265560" w:rsidRPr="003F5E3E" w:rsidRDefault="00265560" w:rsidP="00265560">
      <w:pPr>
        <w:pStyle w:val="ListParagraph"/>
        <w:numPr>
          <w:ilvl w:val="0"/>
          <w:numId w:val="2"/>
        </w:numPr>
        <w:autoSpaceDE w:val="0"/>
        <w:autoSpaceDN w:val="0"/>
        <w:adjustRightInd w:val="0"/>
        <w:spacing w:after="0" w:line="288" w:lineRule="auto"/>
        <w:jc w:val="both"/>
        <w:rPr>
          <w:rFonts w:cstheme="minorHAnsi"/>
          <w:sz w:val="20"/>
          <w:szCs w:val="20"/>
        </w:rPr>
      </w:pPr>
      <w:r w:rsidRPr="003F5E3E">
        <w:rPr>
          <w:rFonts w:cstheme="minorHAnsi"/>
          <w:sz w:val="20"/>
          <w:szCs w:val="20"/>
        </w:rPr>
        <w:t>You can also take a print of the votes cast by clicking on “Click here to print” option on the Voting page.</w:t>
      </w:r>
    </w:p>
    <w:p w14:paraId="4FFF0E32" w14:textId="77777777" w:rsidR="00265560" w:rsidRPr="003F5E3E" w:rsidRDefault="00265560" w:rsidP="00265560">
      <w:pPr>
        <w:pStyle w:val="ListParagraph"/>
        <w:rPr>
          <w:rFonts w:cstheme="minorHAnsi"/>
          <w:sz w:val="20"/>
          <w:szCs w:val="20"/>
        </w:rPr>
      </w:pPr>
    </w:p>
    <w:p w14:paraId="06D081CA" w14:textId="77777777" w:rsidR="00265560" w:rsidRPr="003F5E3E" w:rsidRDefault="00265560" w:rsidP="00265560">
      <w:pPr>
        <w:pStyle w:val="ListParagraph"/>
        <w:numPr>
          <w:ilvl w:val="0"/>
          <w:numId w:val="2"/>
        </w:numPr>
        <w:autoSpaceDE w:val="0"/>
        <w:autoSpaceDN w:val="0"/>
        <w:adjustRightInd w:val="0"/>
        <w:spacing w:after="0" w:line="288" w:lineRule="auto"/>
        <w:jc w:val="both"/>
        <w:rPr>
          <w:rFonts w:cstheme="minorHAnsi"/>
          <w:sz w:val="20"/>
          <w:szCs w:val="20"/>
        </w:rPr>
      </w:pPr>
      <w:r w:rsidRPr="003F5E3E">
        <w:rPr>
          <w:rFonts w:cstheme="minorHAnsi"/>
          <w:sz w:val="20"/>
          <w:szCs w:val="20"/>
        </w:rPr>
        <w:t>If a demat account holder has forgotten the login password then Enter the User ID and the image verification code and click on Forgot Password &amp; enter the details as prompted by the system.</w:t>
      </w:r>
    </w:p>
    <w:p w14:paraId="080FCBE6" w14:textId="77777777" w:rsidR="00265560" w:rsidRPr="003F5E3E" w:rsidRDefault="00265560" w:rsidP="00265560">
      <w:pPr>
        <w:pStyle w:val="ListParagraph"/>
        <w:rPr>
          <w:rFonts w:cstheme="minorHAnsi"/>
          <w:sz w:val="20"/>
          <w:szCs w:val="20"/>
        </w:rPr>
      </w:pPr>
    </w:p>
    <w:p w14:paraId="610DDBCB" w14:textId="77777777" w:rsidR="00265560" w:rsidRPr="003F5E3E" w:rsidRDefault="00265560" w:rsidP="00265560">
      <w:pPr>
        <w:pStyle w:val="ListParagraph"/>
        <w:numPr>
          <w:ilvl w:val="0"/>
          <w:numId w:val="2"/>
        </w:numPr>
        <w:autoSpaceDE w:val="0"/>
        <w:autoSpaceDN w:val="0"/>
        <w:adjustRightInd w:val="0"/>
        <w:spacing w:after="0" w:line="288" w:lineRule="auto"/>
        <w:jc w:val="both"/>
        <w:rPr>
          <w:rFonts w:eastAsiaTheme="minorHAnsi" w:cstheme="minorHAnsi"/>
          <w:b/>
          <w:sz w:val="20"/>
          <w:szCs w:val="20"/>
        </w:rPr>
      </w:pPr>
      <w:r w:rsidRPr="003F5E3E">
        <w:rPr>
          <w:rFonts w:cstheme="minorHAnsi"/>
          <w:b/>
          <w:sz w:val="20"/>
          <w:szCs w:val="20"/>
        </w:rPr>
        <w:t>Additional Facility for Non – Individual Shareholders and Custodians –For Remote Voting only.</w:t>
      </w:r>
    </w:p>
    <w:p w14:paraId="6BB5DF26" w14:textId="77777777" w:rsidR="00265560" w:rsidRPr="003F5E3E" w:rsidRDefault="00265560" w:rsidP="00265560">
      <w:pPr>
        <w:autoSpaceDE w:val="0"/>
        <w:autoSpaceDN w:val="0"/>
        <w:adjustRightInd w:val="0"/>
        <w:spacing w:line="288" w:lineRule="auto"/>
        <w:jc w:val="both"/>
        <w:rPr>
          <w:rFonts w:eastAsiaTheme="minorHAnsi" w:cstheme="minorHAnsi"/>
          <w:sz w:val="20"/>
          <w:szCs w:val="20"/>
        </w:rPr>
      </w:pPr>
    </w:p>
    <w:p w14:paraId="3B3E9DEE" w14:textId="77777777" w:rsidR="00265560" w:rsidRPr="003F5E3E" w:rsidRDefault="00265560" w:rsidP="00265560">
      <w:pPr>
        <w:pStyle w:val="ListParagraph"/>
        <w:numPr>
          <w:ilvl w:val="0"/>
          <w:numId w:val="3"/>
        </w:numPr>
        <w:autoSpaceDE w:val="0"/>
        <w:autoSpaceDN w:val="0"/>
        <w:adjustRightInd w:val="0"/>
        <w:spacing w:after="0" w:line="360" w:lineRule="auto"/>
        <w:jc w:val="both"/>
        <w:rPr>
          <w:rFonts w:cstheme="minorHAnsi"/>
          <w:sz w:val="20"/>
          <w:szCs w:val="20"/>
        </w:rPr>
      </w:pPr>
      <w:r w:rsidRPr="003F5E3E">
        <w:rPr>
          <w:rFonts w:eastAsiaTheme="minorHAnsi" w:cstheme="minorHAnsi"/>
          <w:sz w:val="20"/>
          <w:szCs w:val="20"/>
        </w:rPr>
        <w:lastRenderedPageBreak/>
        <w:t xml:space="preserve">Non-Individual shareholders (i.e. other than Individuals, HUF, NRI etc.) and Custodians are required to log on to </w:t>
      </w:r>
      <w:hyperlink r:id="rId25" w:history="1">
        <w:r w:rsidRPr="003F5E3E">
          <w:rPr>
            <w:rStyle w:val="Hyperlink"/>
            <w:rFonts w:eastAsiaTheme="minorHAnsi" w:cstheme="minorHAnsi"/>
            <w:sz w:val="20"/>
            <w:szCs w:val="20"/>
          </w:rPr>
          <w:t>www.evotingindia.com</w:t>
        </w:r>
      </w:hyperlink>
      <w:r w:rsidRPr="003F5E3E">
        <w:rPr>
          <w:rFonts w:eastAsiaTheme="minorHAnsi" w:cstheme="minorHAnsi"/>
          <w:sz w:val="20"/>
          <w:szCs w:val="20"/>
        </w:rPr>
        <w:t xml:space="preserve"> and register themselves in the “Corporates” module.</w:t>
      </w:r>
    </w:p>
    <w:p w14:paraId="6C3D874E" w14:textId="77777777" w:rsidR="00265560" w:rsidRPr="003F5E3E" w:rsidRDefault="00265560" w:rsidP="00265560">
      <w:pPr>
        <w:pStyle w:val="ListParagraph"/>
        <w:numPr>
          <w:ilvl w:val="0"/>
          <w:numId w:val="3"/>
        </w:numPr>
        <w:autoSpaceDE w:val="0"/>
        <w:autoSpaceDN w:val="0"/>
        <w:adjustRightInd w:val="0"/>
        <w:spacing w:after="0" w:line="360" w:lineRule="auto"/>
        <w:jc w:val="both"/>
        <w:rPr>
          <w:rFonts w:cstheme="minorHAnsi"/>
          <w:sz w:val="20"/>
          <w:szCs w:val="20"/>
        </w:rPr>
      </w:pPr>
      <w:r w:rsidRPr="003F5E3E">
        <w:rPr>
          <w:rFonts w:eastAsiaTheme="minorHAnsi" w:cstheme="minorHAnsi"/>
          <w:sz w:val="20"/>
          <w:szCs w:val="20"/>
        </w:rPr>
        <w:t xml:space="preserve">A scanned copy of the Registration Form bearing the stamp and sign of the entity should be emailed to </w:t>
      </w:r>
      <w:hyperlink r:id="rId26" w:history="1">
        <w:r w:rsidRPr="003F5E3E">
          <w:rPr>
            <w:rStyle w:val="Hyperlink"/>
            <w:rFonts w:eastAsiaTheme="minorHAnsi" w:cstheme="minorHAnsi"/>
            <w:sz w:val="20"/>
            <w:szCs w:val="20"/>
          </w:rPr>
          <w:t>helpdesk.evoting@cdslindia.com</w:t>
        </w:r>
      </w:hyperlink>
      <w:r w:rsidRPr="003F5E3E">
        <w:rPr>
          <w:rFonts w:eastAsiaTheme="minorHAnsi" w:cstheme="minorHAnsi"/>
          <w:sz w:val="20"/>
          <w:szCs w:val="20"/>
        </w:rPr>
        <w:t>.</w:t>
      </w:r>
    </w:p>
    <w:p w14:paraId="0F7C9EFE" w14:textId="77777777" w:rsidR="00265560" w:rsidRPr="003F5E3E" w:rsidRDefault="00265560" w:rsidP="00265560">
      <w:pPr>
        <w:pStyle w:val="ListParagraph"/>
        <w:numPr>
          <w:ilvl w:val="0"/>
          <w:numId w:val="3"/>
        </w:numPr>
        <w:autoSpaceDE w:val="0"/>
        <w:autoSpaceDN w:val="0"/>
        <w:adjustRightInd w:val="0"/>
        <w:spacing w:after="0" w:line="360" w:lineRule="auto"/>
        <w:jc w:val="both"/>
        <w:rPr>
          <w:rFonts w:cstheme="minorHAnsi"/>
          <w:sz w:val="20"/>
          <w:szCs w:val="20"/>
        </w:rPr>
      </w:pPr>
      <w:r w:rsidRPr="003F5E3E">
        <w:rPr>
          <w:rFonts w:eastAsiaTheme="minorHAnsi" w:cstheme="minorHAnsi"/>
          <w:sz w:val="20"/>
          <w:szCs w:val="20"/>
        </w:rPr>
        <w:t>After receiving the login details a Compliance User should be created using the admin login and password. The Compliance User would be able to link the account(s) for which they wish to vote on.</w:t>
      </w:r>
    </w:p>
    <w:p w14:paraId="3AEC403A" w14:textId="77777777" w:rsidR="00265560" w:rsidRPr="003F5E3E" w:rsidRDefault="00265560" w:rsidP="00265560">
      <w:pPr>
        <w:pStyle w:val="ListParagraph"/>
        <w:numPr>
          <w:ilvl w:val="0"/>
          <w:numId w:val="3"/>
        </w:numPr>
        <w:autoSpaceDE w:val="0"/>
        <w:autoSpaceDN w:val="0"/>
        <w:adjustRightInd w:val="0"/>
        <w:spacing w:after="0" w:line="360" w:lineRule="auto"/>
        <w:jc w:val="both"/>
        <w:rPr>
          <w:rFonts w:cstheme="minorHAnsi"/>
          <w:sz w:val="20"/>
          <w:szCs w:val="20"/>
        </w:rPr>
      </w:pPr>
      <w:r w:rsidRPr="003F5E3E">
        <w:rPr>
          <w:rFonts w:eastAsiaTheme="minorHAnsi" w:cstheme="minorHAnsi"/>
          <w:sz w:val="20"/>
          <w:szCs w:val="20"/>
        </w:rPr>
        <w:t xml:space="preserve">The list of accounts linked in the login should be mailed to helpdesk.evoting@cdslindia.com and on approval of the accounts they would be able to cast their vote. </w:t>
      </w:r>
    </w:p>
    <w:p w14:paraId="1468D5A1" w14:textId="77777777" w:rsidR="00265560" w:rsidRPr="003F5E3E" w:rsidRDefault="00265560" w:rsidP="00265560">
      <w:pPr>
        <w:pStyle w:val="ListParagraph"/>
        <w:numPr>
          <w:ilvl w:val="0"/>
          <w:numId w:val="3"/>
        </w:numPr>
        <w:autoSpaceDE w:val="0"/>
        <w:autoSpaceDN w:val="0"/>
        <w:adjustRightInd w:val="0"/>
        <w:spacing w:after="0" w:line="360" w:lineRule="auto"/>
        <w:jc w:val="both"/>
        <w:rPr>
          <w:rFonts w:cstheme="minorHAnsi"/>
          <w:sz w:val="20"/>
          <w:szCs w:val="20"/>
        </w:rPr>
      </w:pPr>
      <w:r w:rsidRPr="003F5E3E">
        <w:rPr>
          <w:rFonts w:eastAsiaTheme="minorHAnsi" w:cstheme="minorHAnsi"/>
          <w:sz w:val="20"/>
          <w:szCs w:val="20"/>
        </w:rPr>
        <w:t>A scanned copy of the Board Resolution and Power of Attorney (POA) which they have issued in favour of the Custodian, if any, should be uploaded in PDF format in the system for the scrutinizer to verify the same.</w:t>
      </w:r>
    </w:p>
    <w:p w14:paraId="14D82BD3" w14:textId="6B90A8EA" w:rsidR="00265560" w:rsidRPr="003F5E3E" w:rsidRDefault="00CB56DD" w:rsidP="00CB56DD">
      <w:pPr>
        <w:pStyle w:val="ListParagraph"/>
        <w:numPr>
          <w:ilvl w:val="0"/>
          <w:numId w:val="3"/>
        </w:numPr>
        <w:autoSpaceDE w:val="0"/>
        <w:autoSpaceDN w:val="0"/>
        <w:adjustRightInd w:val="0"/>
        <w:spacing w:after="0" w:line="240" w:lineRule="auto"/>
        <w:ind w:right="-607"/>
        <w:contextualSpacing w:val="0"/>
        <w:jc w:val="both"/>
        <w:rPr>
          <w:rFonts w:eastAsiaTheme="minorHAnsi" w:cstheme="minorHAnsi"/>
          <w:sz w:val="20"/>
          <w:szCs w:val="20"/>
        </w:rPr>
      </w:pPr>
      <w:r w:rsidRPr="003F5E3E">
        <w:rPr>
          <w:rFonts w:eastAsiaTheme="minorHAnsi" w:cstheme="minorHAnsi"/>
          <w:sz w:val="20"/>
          <w:szCs w:val="20"/>
        </w:rPr>
        <w:t>Alternatively,</w:t>
      </w:r>
      <w:r w:rsidR="00265560" w:rsidRPr="003F5E3E">
        <w:rPr>
          <w:rFonts w:eastAsiaTheme="minorHAnsi" w:cstheme="minorHAnsi"/>
          <w:sz w:val="20"/>
          <w:szCs w:val="20"/>
        </w:rPr>
        <w:t xml:space="preserve"> Non Individual shareholders are required to send the relevant Board Resolution/ Authority letter etc. together with attested specimen signature of the duly authorized signatory who are authorized to vote, to the Scrutinizer at the email address viz;</w:t>
      </w:r>
      <w:r w:rsidRPr="003F5E3E">
        <w:rPr>
          <w:rFonts w:eastAsiaTheme="minorHAnsi" w:cstheme="minorHAnsi"/>
          <w:sz w:val="20"/>
          <w:szCs w:val="20"/>
        </w:rPr>
        <w:t xml:space="preserve"> </w:t>
      </w:r>
      <w:hyperlink r:id="rId27" w:history="1">
        <w:r w:rsidRPr="003F5E3E">
          <w:rPr>
            <w:rStyle w:val="Hyperlink"/>
            <w:rFonts w:eastAsiaTheme="minorHAnsi" w:cstheme="minorHAnsi"/>
            <w:sz w:val="20"/>
            <w:szCs w:val="20"/>
          </w:rPr>
          <w:t>goenkamohan@gmail.com</w:t>
        </w:r>
      </w:hyperlink>
      <w:r w:rsidRPr="003F5E3E">
        <w:rPr>
          <w:rFonts w:eastAsiaTheme="minorHAnsi" w:cstheme="minorHAnsi"/>
          <w:sz w:val="20"/>
          <w:szCs w:val="20"/>
        </w:rPr>
        <w:t xml:space="preserve"> </w:t>
      </w:r>
      <w:r w:rsidR="00265560" w:rsidRPr="003F5E3E">
        <w:rPr>
          <w:rFonts w:eastAsiaTheme="minorHAnsi" w:cstheme="minorHAnsi"/>
          <w:sz w:val="20"/>
          <w:szCs w:val="20"/>
        </w:rPr>
        <w:t>, if they have voted from individual tab &amp; not uploaded same in the CDSL e-voting system for the scrutinizer to verify the same.</w:t>
      </w:r>
    </w:p>
    <w:p w14:paraId="4416092E" w14:textId="77777777" w:rsidR="00265560" w:rsidRPr="003F5E3E" w:rsidRDefault="00265560" w:rsidP="00265560">
      <w:pPr>
        <w:rPr>
          <w:rFonts w:cstheme="minorHAnsi"/>
          <w:b/>
          <w:bCs/>
          <w:color w:val="1F497D"/>
          <w:sz w:val="20"/>
          <w:szCs w:val="20"/>
        </w:rPr>
      </w:pPr>
    </w:p>
    <w:p w14:paraId="1C6B0726" w14:textId="77777777" w:rsidR="00265560" w:rsidRPr="003F5E3E" w:rsidRDefault="00265560" w:rsidP="00265560">
      <w:pPr>
        <w:rPr>
          <w:rFonts w:cstheme="minorHAnsi"/>
          <w:b/>
          <w:bCs/>
          <w:color w:val="1F497D"/>
          <w:sz w:val="20"/>
          <w:szCs w:val="20"/>
        </w:rPr>
      </w:pPr>
      <w:r w:rsidRPr="003F5E3E">
        <w:rPr>
          <w:rFonts w:cstheme="minorHAnsi"/>
          <w:b/>
          <w:bCs/>
          <w:color w:val="1F497D"/>
          <w:sz w:val="20"/>
          <w:szCs w:val="20"/>
        </w:rPr>
        <w:t xml:space="preserve"> </w:t>
      </w:r>
    </w:p>
    <w:p w14:paraId="3BE04A55" w14:textId="77777777" w:rsidR="00265560" w:rsidRPr="003F5E3E" w:rsidRDefault="00265560" w:rsidP="00265560">
      <w:pPr>
        <w:autoSpaceDE w:val="0"/>
        <w:autoSpaceDN w:val="0"/>
        <w:adjustRightInd w:val="0"/>
        <w:rPr>
          <w:rFonts w:cstheme="minorHAnsi"/>
          <w:color w:val="000000"/>
          <w:sz w:val="20"/>
          <w:szCs w:val="20"/>
        </w:rPr>
      </w:pPr>
      <w:r w:rsidRPr="003F5E3E">
        <w:rPr>
          <w:rFonts w:cstheme="minorHAnsi"/>
          <w:b/>
          <w:color w:val="000000"/>
          <w:sz w:val="20"/>
          <w:szCs w:val="20"/>
        </w:rPr>
        <w:t>PROCESS FOR THOSE SHAREHOLDERS WHOSE EMAIL/MOBILE NO. ARE NOT REGISTERED WITH THE COMPANY/DEPOSITORIES.</w:t>
      </w:r>
    </w:p>
    <w:p w14:paraId="0D0C560D" w14:textId="596E5DE3" w:rsidR="00265560" w:rsidRPr="003F5E3E" w:rsidRDefault="00265560" w:rsidP="00400F76">
      <w:pPr>
        <w:autoSpaceDE w:val="0"/>
        <w:autoSpaceDN w:val="0"/>
        <w:adjustRightInd w:val="0"/>
        <w:ind w:left="720"/>
        <w:jc w:val="both"/>
        <w:rPr>
          <w:rFonts w:cstheme="minorHAnsi"/>
          <w:color w:val="000000"/>
          <w:sz w:val="20"/>
          <w:szCs w:val="20"/>
        </w:rPr>
      </w:pPr>
      <w:r w:rsidRPr="003F5E3E">
        <w:rPr>
          <w:rFonts w:cstheme="minorHAnsi"/>
          <w:color w:val="000000"/>
          <w:sz w:val="20"/>
          <w:szCs w:val="20"/>
        </w:rPr>
        <w:t xml:space="preserve">1. For Physical shareholders- please provide necessary details like Folio No., Name of shareholder, </w:t>
      </w:r>
      <w:r w:rsidRPr="003F5E3E">
        <w:rPr>
          <w:rFonts w:cstheme="minorHAnsi"/>
          <w:sz w:val="20"/>
          <w:szCs w:val="20"/>
        </w:rPr>
        <w:t>scanned copy of the share certificate (front and back), PAN (</w:t>
      </w:r>
      <w:r w:rsidR="00CB56DD" w:rsidRPr="003F5E3E">
        <w:rPr>
          <w:rFonts w:cstheme="minorHAnsi"/>
          <w:sz w:val="20"/>
          <w:szCs w:val="20"/>
        </w:rPr>
        <w:t>self-attested</w:t>
      </w:r>
      <w:r w:rsidRPr="003F5E3E">
        <w:rPr>
          <w:rFonts w:cstheme="minorHAnsi"/>
          <w:sz w:val="20"/>
          <w:szCs w:val="20"/>
        </w:rPr>
        <w:t xml:space="preserve"> scanned copy of PAN card), AADHAR (</w:t>
      </w:r>
      <w:r w:rsidR="00CB56DD" w:rsidRPr="003F5E3E">
        <w:rPr>
          <w:rFonts w:cstheme="minorHAnsi"/>
          <w:sz w:val="20"/>
          <w:szCs w:val="20"/>
        </w:rPr>
        <w:t>self-attested</w:t>
      </w:r>
      <w:r w:rsidRPr="003F5E3E">
        <w:rPr>
          <w:rFonts w:cstheme="minorHAnsi"/>
          <w:sz w:val="20"/>
          <w:szCs w:val="20"/>
        </w:rPr>
        <w:t xml:space="preserve"> scanned copy of Aadhar Card) by email to </w:t>
      </w:r>
      <w:r w:rsidRPr="003F5E3E">
        <w:rPr>
          <w:rFonts w:cstheme="minorHAnsi"/>
          <w:b/>
          <w:color w:val="000000"/>
          <w:sz w:val="20"/>
          <w:szCs w:val="20"/>
        </w:rPr>
        <w:t>Company/RTA email id</w:t>
      </w:r>
      <w:r w:rsidRPr="003F5E3E">
        <w:rPr>
          <w:rFonts w:cstheme="minorHAnsi"/>
          <w:color w:val="000000"/>
          <w:sz w:val="20"/>
          <w:szCs w:val="20"/>
        </w:rPr>
        <w:t>.</w:t>
      </w:r>
    </w:p>
    <w:p w14:paraId="23406749" w14:textId="0325BA72" w:rsidR="00265560" w:rsidRPr="003F5E3E" w:rsidRDefault="00265560" w:rsidP="00265560">
      <w:pPr>
        <w:autoSpaceDE w:val="0"/>
        <w:autoSpaceDN w:val="0"/>
        <w:adjustRightInd w:val="0"/>
        <w:ind w:left="720"/>
        <w:jc w:val="both"/>
        <w:rPr>
          <w:rFonts w:cstheme="minorHAnsi"/>
          <w:color w:val="000000"/>
          <w:sz w:val="20"/>
          <w:szCs w:val="20"/>
        </w:rPr>
      </w:pPr>
      <w:r w:rsidRPr="003F5E3E">
        <w:rPr>
          <w:rFonts w:cstheme="minorHAnsi"/>
          <w:color w:val="000000"/>
          <w:sz w:val="20"/>
          <w:szCs w:val="20"/>
        </w:rPr>
        <w:t>2. For Demat shareholders -, Please update your email id &amp; mobile no. with your respective Depository Participant (DP)</w:t>
      </w:r>
      <w:r w:rsidR="00400F76" w:rsidRPr="003F5E3E">
        <w:rPr>
          <w:rFonts w:cstheme="minorHAnsi"/>
          <w:color w:val="000000"/>
          <w:sz w:val="20"/>
          <w:szCs w:val="20"/>
        </w:rPr>
        <w:t>.</w:t>
      </w:r>
    </w:p>
    <w:p w14:paraId="78C70E65" w14:textId="01B77E96" w:rsidR="00265560" w:rsidRPr="003F5E3E" w:rsidRDefault="00265560" w:rsidP="00265560">
      <w:pPr>
        <w:autoSpaceDE w:val="0"/>
        <w:autoSpaceDN w:val="0"/>
        <w:adjustRightInd w:val="0"/>
        <w:ind w:left="720"/>
        <w:jc w:val="both"/>
        <w:rPr>
          <w:rFonts w:cstheme="minorHAnsi"/>
          <w:color w:val="000000"/>
          <w:sz w:val="20"/>
          <w:szCs w:val="20"/>
        </w:rPr>
      </w:pPr>
      <w:r w:rsidRPr="003F5E3E">
        <w:rPr>
          <w:rFonts w:cstheme="minorHAnsi"/>
          <w:color w:val="000000"/>
          <w:sz w:val="20"/>
          <w:szCs w:val="20"/>
        </w:rPr>
        <w:t>3.For Individual Demat shareholders – Please update your email id &amp; mobile no. with your respective Depository Participant (DP) which is mandatory while e-Voting &amp; joining virtual meetings through Depository.</w:t>
      </w:r>
    </w:p>
    <w:p w14:paraId="0B58B28D" w14:textId="3F7F4596" w:rsidR="00400F76" w:rsidRPr="003F5E3E" w:rsidRDefault="003268B0" w:rsidP="003268B0">
      <w:pPr>
        <w:autoSpaceDE w:val="0"/>
        <w:autoSpaceDN w:val="0"/>
        <w:adjustRightInd w:val="0"/>
        <w:spacing w:after="0" w:line="276" w:lineRule="auto"/>
        <w:ind w:left="720"/>
        <w:jc w:val="both"/>
        <w:rPr>
          <w:rFonts w:cstheme="minorHAnsi"/>
          <w:sz w:val="20"/>
          <w:szCs w:val="20"/>
        </w:rPr>
      </w:pPr>
      <w:r w:rsidRPr="003F5E3E">
        <w:rPr>
          <w:rFonts w:cstheme="minorHAnsi"/>
          <w:sz w:val="20"/>
          <w:szCs w:val="20"/>
        </w:rPr>
        <w:t xml:space="preserve">4. </w:t>
      </w:r>
      <w:r w:rsidR="00400F76" w:rsidRPr="003F5E3E">
        <w:rPr>
          <w:rFonts w:cstheme="minorHAnsi"/>
          <w:sz w:val="20"/>
          <w:szCs w:val="20"/>
        </w:rPr>
        <w:t>The voting rights of shareholders shall be in proportion to their shares in the paid-up equity share capital of the Company as on the cut-off date September 21, 2021 (Tuesday)</w:t>
      </w:r>
      <w:r w:rsidR="00400F76" w:rsidRPr="003F5E3E">
        <w:rPr>
          <w:rFonts w:cstheme="minorHAnsi"/>
          <w:sz w:val="20"/>
          <w:szCs w:val="20"/>
          <w:lang w:eastAsia="en-IN"/>
        </w:rPr>
        <w:t xml:space="preserve">. </w:t>
      </w:r>
    </w:p>
    <w:p w14:paraId="6E88A617" w14:textId="77777777" w:rsidR="00400F76" w:rsidRPr="003F5E3E" w:rsidRDefault="00400F76" w:rsidP="00265560">
      <w:pPr>
        <w:autoSpaceDE w:val="0"/>
        <w:autoSpaceDN w:val="0"/>
        <w:adjustRightInd w:val="0"/>
        <w:ind w:left="720"/>
        <w:jc w:val="both"/>
        <w:rPr>
          <w:rFonts w:cstheme="minorHAnsi"/>
          <w:color w:val="000000"/>
          <w:sz w:val="20"/>
          <w:szCs w:val="20"/>
        </w:rPr>
      </w:pPr>
    </w:p>
    <w:p w14:paraId="593F471D" w14:textId="77777777" w:rsidR="00265560" w:rsidRPr="003F5E3E" w:rsidRDefault="00265560" w:rsidP="00265560">
      <w:pPr>
        <w:spacing w:before="100" w:beforeAutospacing="1" w:after="100" w:afterAutospacing="1"/>
        <w:rPr>
          <w:rFonts w:cstheme="minorHAnsi"/>
          <w:sz w:val="20"/>
          <w:szCs w:val="20"/>
        </w:rPr>
      </w:pPr>
      <w:r w:rsidRPr="003F5E3E">
        <w:rPr>
          <w:rFonts w:cstheme="minorHAnsi"/>
          <w:sz w:val="20"/>
          <w:szCs w:val="20"/>
        </w:rPr>
        <w:t xml:space="preserve">If you have any queries or issues regarding attending AGM &amp; e-Voting from the CDSL e-Voting System, you can write an email to </w:t>
      </w:r>
      <w:hyperlink r:id="rId28" w:history="1">
        <w:r w:rsidRPr="003F5E3E">
          <w:rPr>
            <w:rStyle w:val="Hyperlink"/>
            <w:rFonts w:cstheme="minorHAnsi"/>
            <w:sz w:val="20"/>
            <w:szCs w:val="20"/>
          </w:rPr>
          <w:t>helpdesk.evoting@cdslindia.com</w:t>
        </w:r>
      </w:hyperlink>
      <w:r w:rsidRPr="003F5E3E">
        <w:rPr>
          <w:rFonts w:cstheme="minorHAnsi"/>
          <w:sz w:val="20"/>
          <w:szCs w:val="20"/>
        </w:rPr>
        <w:t> or contact at 022- 23058738 and 022-23058542/43.</w:t>
      </w:r>
    </w:p>
    <w:p w14:paraId="40C63EB6" w14:textId="77777777" w:rsidR="00265560" w:rsidRPr="003F5E3E" w:rsidRDefault="00265560" w:rsidP="00265560">
      <w:pPr>
        <w:spacing w:after="200" w:line="276" w:lineRule="auto"/>
        <w:jc w:val="both"/>
        <w:rPr>
          <w:rFonts w:cstheme="minorHAnsi"/>
          <w:color w:val="000000"/>
          <w:sz w:val="20"/>
          <w:szCs w:val="20"/>
          <w:shd w:val="clear" w:color="auto" w:fill="F7F8F9"/>
        </w:rPr>
      </w:pPr>
      <w:r w:rsidRPr="003F5E3E">
        <w:rPr>
          <w:rFonts w:cstheme="minorHAnsi"/>
          <w:color w:val="000000"/>
          <w:sz w:val="20"/>
          <w:szCs w:val="20"/>
          <w:shd w:val="clear" w:color="auto" w:fill="F7F8F9"/>
        </w:rPr>
        <w:t xml:space="preserve">All grievances connected with the facility for voting by electronic means may be addressed to Mr. Rakesh Dalvi, Sr. Manager, (CDSL, ) Central Depository Services (India) Limited, A Wing, 25th Floor, Marathon Futurex, Mafatlal Mill Compounds, N M Joshi Marg, Lower Parel (East), Mumbai - 400013 or send an email to </w:t>
      </w:r>
      <w:hyperlink r:id="rId29" w:history="1">
        <w:r w:rsidRPr="003F5E3E">
          <w:rPr>
            <w:rStyle w:val="Hyperlink"/>
            <w:rFonts w:cstheme="minorHAnsi"/>
            <w:color w:val="000000"/>
            <w:sz w:val="20"/>
            <w:szCs w:val="20"/>
            <w:u w:val="none"/>
            <w:shd w:val="clear" w:color="auto" w:fill="F7F8F9"/>
          </w:rPr>
          <w:t>helpdesk.evoting@cdslindia.com</w:t>
        </w:r>
      </w:hyperlink>
      <w:r w:rsidRPr="003F5E3E">
        <w:rPr>
          <w:rFonts w:cstheme="minorHAnsi"/>
          <w:color w:val="000000"/>
          <w:sz w:val="20"/>
          <w:szCs w:val="20"/>
          <w:shd w:val="clear" w:color="auto" w:fill="F7F8F9"/>
        </w:rPr>
        <w:t xml:space="preserve"> or call </w:t>
      </w:r>
      <w:r w:rsidRPr="003F5E3E">
        <w:rPr>
          <w:rFonts w:cstheme="minorHAnsi"/>
          <w:sz w:val="20"/>
          <w:szCs w:val="20"/>
        </w:rPr>
        <w:t xml:space="preserve"> on 022-23058542/43</w:t>
      </w:r>
      <w:r w:rsidRPr="003F5E3E">
        <w:rPr>
          <w:rFonts w:cstheme="minorHAnsi"/>
          <w:color w:val="000000"/>
          <w:sz w:val="20"/>
          <w:szCs w:val="20"/>
          <w:shd w:val="clear" w:color="auto" w:fill="F7F8F9"/>
        </w:rPr>
        <w:t>.</w:t>
      </w:r>
    </w:p>
    <w:p w14:paraId="0125B114" w14:textId="3DBF2662" w:rsidR="006B7DC3" w:rsidRPr="003F5E3E" w:rsidRDefault="00E27160" w:rsidP="00760227">
      <w:pPr>
        <w:autoSpaceDE w:val="0"/>
        <w:autoSpaceDN w:val="0"/>
        <w:adjustRightInd w:val="0"/>
        <w:spacing w:after="0" w:line="276" w:lineRule="auto"/>
        <w:jc w:val="right"/>
        <w:rPr>
          <w:rFonts w:cstheme="minorHAnsi"/>
          <w:sz w:val="20"/>
          <w:szCs w:val="20"/>
        </w:rPr>
      </w:pPr>
      <w:r w:rsidRPr="003F5E3E">
        <w:rPr>
          <w:rFonts w:cstheme="minorHAnsi"/>
          <w:sz w:val="20"/>
          <w:szCs w:val="20"/>
        </w:rPr>
        <w:t>__________________________________________________________________________________________</w:t>
      </w:r>
    </w:p>
    <w:p w14:paraId="1435F743" w14:textId="16427B92" w:rsidR="00E61CE5" w:rsidRPr="003F5E3E" w:rsidRDefault="00E61CE5" w:rsidP="00760227">
      <w:pPr>
        <w:autoSpaceDE w:val="0"/>
        <w:autoSpaceDN w:val="0"/>
        <w:adjustRightInd w:val="0"/>
        <w:spacing w:after="0" w:line="276" w:lineRule="auto"/>
        <w:jc w:val="right"/>
        <w:rPr>
          <w:rFonts w:cstheme="minorHAnsi"/>
          <w:sz w:val="20"/>
          <w:szCs w:val="20"/>
        </w:rPr>
      </w:pPr>
    </w:p>
    <w:p w14:paraId="755B9489" w14:textId="77777777" w:rsidR="00E61CE5" w:rsidRPr="003F5E3E" w:rsidRDefault="00E61CE5" w:rsidP="00760227">
      <w:pPr>
        <w:spacing w:after="0" w:line="276" w:lineRule="auto"/>
        <w:jc w:val="center"/>
        <w:rPr>
          <w:rFonts w:cstheme="minorHAnsi"/>
          <w:b/>
          <w:sz w:val="20"/>
          <w:szCs w:val="20"/>
        </w:rPr>
      </w:pPr>
      <w:r w:rsidRPr="003F5E3E">
        <w:rPr>
          <w:rFonts w:cstheme="minorHAnsi"/>
          <w:b/>
          <w:sz w:val="20"/>
          <w:szCs w:val="20"/>
        </w:rPr>
        <w:t>EXPLANATORY STATEMENT</w:t>
      </w:r>
    </w:p>
    <w:p w14:paraId="555E4BBF" w14:textId="12DD08BA" w:rsidR="00E61CE5" w:rsidRPr="003F5E3E" w:rsidRDefault="00E61CE5" w:rsidP="00760227">
      <w:pPr>
        <w:spacing w:after="0" w:line="276" w:lineRule="auto"/>
        <w:jc w:val="center"/>
        <w:rPr>
          <w:rFonts w:cstheme="minorHAnsi"/>
          <w:b/>
          <w:bCs/>
          <w:sz w:val="20"/>
          <w:szCs w:val="20"/>
        </w:rPr>
      </w:pPr>
      <w:r w:rsidRPr="003F5E3E">
        <w:rPr>
          <w:rFonts w:cstheme="minorHAnsi"/>
          <w:b/>
          <w:bCs/>
          <w:sz w:val="20"/>
          <w:szCs w:val="20"/>
        </w:rPr>
        <w:lastRenderedPageBreak/>
        <w:t>[PURSUANT TO SECTION 102</w:t>
      </w:r>
      <w:r w:rsidR="00FF66C5" w:rsidRPr="003F5E3E">
        <w:rPr>
          <w:rFonts w:cstheme="minorHAnsi"/>
          <w:b/>
          <w:bCs/>
          <w:sz w:val="20"/>
          <w:szCs w:val="20"/>
        </w:rPr>
        <w:t>(1)</w:t>
      </w:r>
      <w:r w:rsidRPr="003F5E3E">
        <w:rPr>
          <w:rFonts w:cstheme="minorHAnsi"/>
          <w:b/>
          <w:bCs/>
          <w:sz w:val="20"/>
          <w:szCs w:val="20"/>
        </w:rPr>
        <w:t xml:space="preserve"> OF THE COMPANIES ACT, 2013]</w:t>
      </w:r>
    </w:p>
    <w:p w14:paraId="1D8CC185" w14:textId="77777777" w:rsidR="00E61CE5" w:rsidRPr="003F5E3E" w:rsidRDefault="00E61CE5" w:rsidP="00760227">
      <w:pPr>
        <w:autoSpaceDE w:val="0"/>
        <w:autoSpaceDN w:val="0"/>
        <w:adjustRightInd w:val="0"/>
        <w:spacing w:after="0" w:line="276" w:lineRule="auto"/>
        <w:jc w:val="right"/>
        <w:rPr>
          <w:rFonts w:cstheme="minorHAnsi"/>
          <w:sz w:val="20"/>
          <w:szCs w:val="20"/>
        </w:rPr>
      </w:pPr>
    </w:p>
    <w:p w14:paraId="3BE8CAB5" w14:textId="47453E82" w:rsidR="00E61CE5" w:rsidRPr="003F5E3E" w:rsidRDefault="00E61CE5" w:rsidP="00760227">
      <w:pPr>
        <w:autoSpaceDE w:val="0"/>
        <w:autoSpaceDN w:val="0"/>
        <w:adjustRightInd w:val="0"/>
        <w:spacing w:after="0" w:line="276" w:lineRule="auto"/>
        <w:jc w:val="both"/>
        <w:rPr>
          <w:rFonts w:cstheme="minorHAnsi"/>
          <w:sz w:val="20"/>
          <w:szCs w:val="20"/>
        </w:rPr>
      </w:pPr>
      <w:r w:rsidRPr="003F5E3E">
        <w:rPr>
          <w:rFonts w:cstheme="minorHAnsi"/>
          <w:sz w:val="20"/>
          <w:szCs w:val="20"/>
        </w:rPr>
        <w:t>The following explanatory statement is required under section 102(1) of the Companies Act, 2013 set out all material facts relating to business mentioned in the Notice of the Pos</w:t>
      </w:r>
      <w:r w:rsidR="00225FEA" w:rsidRPr="003F5E3E">
        <w:rPr>
          <w:rFonts w:cstheme="minorHAnsi"/>
          <w:sz w:val="20"/>
          <w:szCs w:val="20"/>
        </w:rPr>
        <w:t xml:space="preserve">tal Ballot dated </w:t>
      </w:r>
      <w:r w:rsidR="00BC40DA" w:rsidRPr="003F5E3E">
        <w:rPr>
          <w:rFonts w:cstheme="minorHAnsi"/>
          <w:sz w:val="20"/>
          <w:szCs w:val="20"/>
        </w:rPr>
        <w:t>9</w:t>
      </w:r>
      <w:r w:rsidR="00BC40DA" w:rsidRPr="003F5E3E">
        <w:rPr>
          <w:rFonts w:cstheme="minorHAnsi"/>
          <w:sz w:val="20"/>
          <w:szCs w:val="20"/>
          <w:vertAlign w:val="superscript"/>
        </w:rPr>
        <w:t>th</w:t>
      </w:r>
      <w:r w:rsidR="00BC40DA" w:rsidRPr="003F5E3E">
        <w:rPr>
          <w:rFonts w:cstheme="minorHAnsi"/>
          <w:sz w:val="20"/>
          <w:szCs w:val="20"/>
        </w:rPr>
        <w:t xml:space="preserve"> August 2021.</w:t>
      </w:r>
    </w:p>
    <w:p w14:paraId="43345021" w14:textId="77777777" w:rsidR="00034C82" w:rsidRPr="003F5E3E" w:rsidRDefault="00034C82" w:rsidP="00760227">
      <w:pPr>
        <w:autoSpaceDE w:val="0"/>
        <w:autoSpaceDN w:val="0"/>
        <w:adjustRightInd w:val="0"/>
        <w:spacing w:after="0" w:line="276" w:lineRule="auto"/>
        <w:jc w:val="both"/>
        <w:rPr>
          <w:rFonts w:cstheme="minorHAnsi"/>
          <w:sz w:val="20"/>
          <w:szCs w:val="20"/>
        </w:rPr>
      </w:pPr>
    </w:p>
    <w:p w14:paraId="3332E97E" w14:textId="77777777" w:rsidR="00034C82" w:rsidRPr="003F5E3E" w:rsidRDefault="00034C82" w:rsidP="00034C82">
      <w:pPr>
        <w:autoSpaceDE w:val="0"/>
        <w:autoSpaceDN w:val="0"/>
        <w:adjustRightInd w:val="0"/>
        <w:spacing w:after="0" w:line="240" w:lineRule="auto"/>
        <w:jc w:val="both"/>
        <w:rPr>
          <w:rFonts w:eastAsia="Times New Roman" w:cstheme="minorHAnsi"/>
          <w:b/>
          <w:sz w:val="20"/>
          <w:szCs w:val="20"/>
          <w:u w:val="single"/>
        </w:rPr>
      </w:pPr>
      <w:r w:rsidRPr="003F5E3E">
        <w:rPr>
          <w:rFonts w:eastAsia="Times New Roman" w:cstheme="minorHAnsi"/>
          <w:b/>
          <w:sz w:val="20"/>
          <w:szCs w:val="20"/>
          <w:u w:val="single"/>
        </w:rPr>
        <w:t>ITEM No. 1</w:t>
      </w:r>
    </w:p>
    <w:p w14:paraId="6453873E" w14:textId="42662D4C" w:rsidR="00034C82" w:rsidRPr="003F5E3E" w:rsidRDefault="00034C82" w:rsidP="00AF4367">
      <w:pPr>
        <w:autoSpaceDE w:val="0"/>
        <w:autoSpaceDN w:val="0"/>
        <w:adjustRightInd w:val="0"/>
        <w:spacing w:after="0" w:line="276" w:lineRule="auto"/>
        <w:jc w:val="both"/>
        <w:rPr>
          <w:rFonts w:cstheme="minorHAnsi"/>
          <w:sz w:val="20"/>
          <w:szCs w:val="20"/>
        </w:rPr>
      </w:pPr>
      <w:r w:rsidRPr="003F5E3E">
        <w:rPr>
          <w:rFonts w:cstheme="minorHAnsi"/>
          <w:sz w:val="20"/>
          <w:szCs w:val="20"/>
        </w:rPr>
        <w:t>Pursuant to the provisions of Section 18</w:t>
      </w:r>
      <w:r w:rsidR="001C6941" w:rsidRPr="003F5E3E">
        <w:rPr>
          <w:rFonts w:cstheme="minorHAnsi"/>
          <w:sz w:val="20"/>
          <w:szCs w:val="20"/>
        </w:rPr>
        <w:t>5</w:t>
      </w:r>
      <w:r w:rsidRPr="003F5E3E">
        <w:rPr>
          <w:rFonts w:cstheme="minorHAnsi"/>
          <w:sz w:val="20"/>
          <w:szCs w:val="20"/>
        </w:rPr>
        <w:t xml:space="preserve"> of the Companies Act, 2013(‘Act’), the approval of the shareholders of the Company </w:t>
      </w:r>
      <w:r w:rsidR="00A76B77" w:rsidRPr="003F5E3E">
        <w:rPr>
          <w:rFonts w:cstheme="minorHAnsi"/>
          <w:sz w:val="20"/>
          <w:szCs w:val="20"/>
        </w:rPr>
        <w:t>is</w:t>
      </w:r>
      <w:r w:rsidRPr="003F5E3E">
        <w:rPr>
          <w:rFonts w:cstheme="minorHAnsi"/>
          <w:sz w:val="20"/>
          <w:szCs w:val="20"/>
        </w:rPr>
        <w:t xml:space="preserve"> be</w:t>
      </w:r>
      <w:r w:rsidR="00A76B77" w:rsidRPr="003F5E3E">
        <w:rPr>
          <w:rFonts w:cstheme="minorHAnsi"/>
          <w:sz w:val="20"/>
          <w:szCs w:val="20"/>
        </w:rPr>
        <w:t>i</w:t>
      </w:r>
      <w:r w:rsidRPr="003F5E3E">
        <w:rPr>
          <w:rFonts w:cstheme="minorHAnsi"/>
          <w:sz w:val="20"/>
          <w:szCs w:val="20"/>
        </w:rPr>
        <w:t>n</w:t>
      </w:r>
      <w:r w:rsidR="00A76B77" w:rsidRPr="003F5E3E">
        <w:rPr>
          <w:rFonts w:cstheme="minorHAnsi"/>
          <w:sz w:val="20"/>
          <w:szCs w:val="20"/>
        </w:rPr>
        <w:t>g</w:t>
      </w:r>
      <w:r w:rsidRPr="003F5E3E">
        <w:rPr>
          <w:rFonts w:cstheme="minorHAnsi"/>
          <w:sz w:val="20"/>
          <w:szCs w:val="20"/>
        </w:rPr>
        <w:t xml:space="preserve"> </w:t>
      </w:r>
      <w:r w:rsidR="006C638E" w:rsidRPr="003F5E3E">
        <w:rPr>
          <w:rFonts w:cstheme="minorHAnsi"/>
          <w:sz w:val="20"/>
          <w:szCs w:val="20"/>
        </w:rPr>
        <w:t>accorded</w:t>
      </w:r>
      <w:r w:rsidR="00043B33" w:rsidRPr="003F5E3E">
        <w:rPr>
          <w:rFonts w:cstheme="minorHAnsi"/>
          <w:sz w:val="20"/>
          <w:szCs w:val="20"/>
        </w:rPr>
        <w:t>-</w:t>
      </w:r>
      <w:r w:rsidR="00D2469B" w:rsidRPr="003F5E3E">
        <w:rPr>
          <w:rFonts w:cstheme="minorHAnsi"/>
          <w:sz w:val="20"/>
          <w:szCs w:val="20"/>
        </w:rPr>
        <w:t xml:space="preserve"> </w:t>
      </w:r>
      <w:r w:rsidRPr="003F5E3E">
        <w:rPr>
          <w:rFonts w:cstheme="minorHAnsi"/>
          <w:sz w:val="20"/>
          <w:szCs w:val="20"/>
        </w:rPr>
        <w:t>an aggregate amount not exceeding Rs</w:t>
      </w:r>
      <w:r w:rsidR="007C5664" w:rsidRPr="003F5E3E">
        <w:rPr>
          <w:rFonts w:cstheme="minorHAnsi"/>
          <w:sz w:val="20"/>
          <w:szCs w:val="20"/>
        </w:rPr>
        <w:t xml:space="preserve">. </w:t>
      </w:r>
      <w:r w:rsidR="000C1B2A" w:rsidRPr="003F5E3E">
        <w:rPr>
          <w:rFonts w:cstheme="minorHAnsi"/>
          <w:sz w:val="20"/>
          <w:szCs w:val="20"/>
        </w:rPr>
        <w:t xml:space="preserve">60,00.00.000/- </w:t>
      </w:r>
      <w:r w:rsidRPr="003F5E3E">
        <w:rPr>
          <w:rFonts w:cstheme="minorHAnsi"/>
          <w:sz w:val="20"/>
          <w:szCs w:val="20"/>
        </w:rPr>
        <w:t xml:space="preserve">(Rupees </w:t>
      </w:r>
      <w:r w:rsidR="000C1B2A" w:rsidRPr="003F5E3E">
        <w:rPr>
          <w:rFonts w:cstheme="minorHAnsi"/>
          <w:sz w:val="20"/>
          <w:szCs w:val="20"/>
        </w:rPr>
        <w:t>Sixty</w:t>
      </w:r>
      <w:r w:rsidR="007C5664" w:rsidRPr="003F5E3E">
        <w:rPr>
          <w:rFonts w:cstheme="minorHAnsi"/>
          <w:sz w:val="20"/>
          <w:szCs w:val="20"/>
        </w:rPr>
        <w:t xml:space="preserve"> Crore</w:t>
      </w:r>
      <w:r w:rsidRPr="003F5E3E">
        <w:rPr>
          <w:rFonts w:cstheme="minorHAnsi"/>
          <w:sz w:val="20"/>
          <w:szCs w:val="20"/>
        </w:rPr>
        <w:t xml:space="preserve"> only).</w:t>
      </w:r>
    </w:p>
    <w:p w14:paraId="7378422B" w14:textId="77777777" w:rsidR="00034C82" w:rsidRPr="003F5E3E" w:rsidRDefault="00034C82" w:rsidP="00AF4367">
      <w:pPr>
        <w:autoSpaceDE w:val="0"/>
        <w:autoSpaceDN w:val="0"/>
        <w:adjustRightInd w:val="0"/>
        <w:spacing w:after="0" w:line="276" w:lineRule="auto"/>
        <w:jc w:val="both"/>
        <w:rPr>
          <w:rFonts w:cstheme="minorHAnsi"/>
          <w:sz w:val="20"/>
          <w:szCs w:val="20"/>
        </w:rPr>
      </w:pPr>
    </w:p>
    <w:p w14:paraId="678F53FE" w14:textId="32A04DCF" w:rsidR="00034C82" w:rsidRPr="003F5E3E" w:rsidRDefault="00034C82" w:rsidP="00AF4367">
      <w:pPr>
        <w:autoSpaceDE w:val="0"/>
        <w:autoSpaceDN w:val="0"/>
        <w:adjustRightInd w:val="0"/>
        <w:spacing w:after="0" w:line="276" w:lineRule="auto"/>
        <w:jc w:val="both"/>
        <w:rPr>
          <w:rFonts w:cstheme="minorHAnsi"/>
          <w:sz w:val="20"/>
          <w:szCs w:val="20"/>
        </w:rPr>
      </w:pPr>
      <w:r w:rsidRPr="003F5E3E">
        <w:rPr>
          <w:rFonts w:cstheme="minorHAnsi"/>
          <w:sz w:val="20"/>
          <w:szCs w:val="20"/>
        </w:rPr>
        <w:t>Vide Companies (Amendment) Act, 2017, Section 185 of the Act has been amended and the same was notified by the Ministry of Corporate Affairs on 7th May, 2018. In terms of the amended Section 185 of the Act, a company may advance any loan including any loan represented by a book debt, or give any guarantee or provide any security in connection with any loan taken by any person in whom any of the Director of the Company is interested subject to the condition that approval of the shareholders of the Company is obtained by way of Special Resolution and requisite disclosures are made in the Explanatory Statement.</w:t>
      </w:r>
    </w:p>
    <w:p w14:paraId="00963887" w14:textId="77777777" w:rsidR="00034C82" w:rsidRPr="003F5E3E" w:rsidRDefault="00034C82" w:rsidP="00AF4367">
      <w:pPr>
        <w:autoSpaceDE w:val="0"/>
        <w:autoSpaceDN w:val="0"/>
        <w:adjustRightInd w:val="0"/>
        <w:spacing w:after="0" w:line="276" w:lineRule="auto"/>
        <w:jc w:val="both"/>
        <w:rPr>
          <w:rFonts w:cstheme="minorHAnsi"/>
          <w:sz w:val="20"/>
          <w:szCs w:val="20"/>
        </w:rPr>
      </w:pPr>
    </w:p>
    <w:p w14:paraId="1E03532F" w14:textId="7A7DEAA6" w:rsidR="00034C82" w:rsidRPr="003F5E3E" w:rsidRDefault="00034C82" w:rsidP="00AF4367">
      <w:pPr>
        <w:autoSpaceDE w:val="0"/>
        <w:autoSpaceDN w:val="0"/>
        <w:adjustRightInd w:val="0"/>
        <w:spacing w:after="0" w:line="276" w:lineRule="auto"/>
        <w:jc w:val="both"/>
        <w:rPr>
          <w:rFonts w:cstheme="minorHAnsi"/>
          <w:sz w:val="20"/>
          <w:szCs w:val="20"/>
        </w:rPr>
      </w:pPr>
      <w:r w:rsidRPr="003F5E3E">
        <w:rPr>
          <w:rFonts w:cstheme="minorHAnsi"/>
          <w:sz w:val="20"/>
          <w:szCs w:val="20"/>
        </w:rPr>
        <w:t xml:space="preserve">In view of the above and in line with the approval of the shareholders accorded under section 186 of the Act &amp; as an abundant caution, the Board of Directors had decided to seek approval of the shareholders pursuant to the amended provisions of Section 185 of the Act to advance any loan including any loan represented by book debt, or give guarantee or provide any security in connection with any loans etc. raised by any Company in whom any of the Director/ relative is interested and / or any firm in which any such director or relative is a partner up to an aggregate amount not exceeding Rs. </w:t>
      </w:r>
      <w:r w:rsidR="000C1B2A" w:rsidRPr="003F5E3E">
        <w:rPr>
          <w:rFonts w:cstheme="minorHAnsi"/>
          <w:sz w:val="20"/>
          <w:szCs w:val="20"/>
        </w:rPr>
        <w:t>60,00,00,000</w:t>
      </w:r>
      <w:r w:rsidRPr="003F5E3E">
        <w:rPr>
          <w:rFonts w:cstheme="minorHAnsi"/>
          <w:sz w:val="20"/>
          <w:szCs w:val="20"/>
        </w:rPr>
        <w:t>/-</w:t>
      </w:r>
      <w:r w:rsidR="000C1B2A" w:rsidRPr="003F5E3E">
        <w:rPr>
          <w:rFonts w:cstheme="minorHAnsi"/>
          <w:sz w:val="20"/>
          <w:szCs w:val="20"/>
        </w:rPr>
        <w:t xml:space="preserve"> </w:t>
      </w:r>
      <w:r w:rsidRPr="003F5E3E">
        <w:rPr>
          <w:rFonts w:cstheme="minorHAnsi"/>
          <w:sz w:val="20"/>
          <w:szCs w:val="20"/>
        </w:rPr>
        <w:t xml:space="preserve">(Rupees </w:t>
      </w:r>
      <w:r w:rsidR="000C1B2A" w:rsidRPr="003F5E3E">
        <w:rPr>
          <w:rFonts w:cstheme="minorHAnsi"/>
          <w:sz w:val="20"/>
          <w:szCs w:val="20"/>
        </w:rPr>
        <w:t xml:space="preserve">Sixty Crore </w:t>
      </w:r>
      <w:r w:rsidRPr="003F5E3E">
        <w:rPr>
          <w:rFonts w:cstheme="minorHAnsi"/>
          <w:sz w:val="20"/>
          <w:szCs w:val="20"/>
        </w:rPr>
        <w:t>only) or in other currency for an equivalent amount. This will also enable the Company to provide the requisite corporate guarantee or security in relation to raising of loans / debentures / bonds etc. by such Company, as and when it is raised.</w:t>
      </w:r>
    </w:p>
    <w:p w14:paraId="009AF823" w14:textId="77777777" w:rsidR="00034C82" w:rsidRPr="003F5E3E" w:rsidRDefault="00034C82" w:rsidP="00AF4367">
      <w:pPr>
        <w:autoSpaceDE w:val="0"/>
        <w:autoSpaceDN w:val="0"/>
        <w:adjustRightInd w:val="0"/>
        <w:spacing w:after="0" w:line="276" w:lineRule="auto"/>
        <w:jc w:val="both"/>
        <w:rPr>
          <w:rFonts w:cstheme="minorHAnsi"/>
          <w:sz w:val="20"/>
          <w:szCs w:val="20"/>
        </w:rPr>
      </w:pPr>
    </w:p>
    <w:p w14:paraId="542E0F53" w14:textId="77777777" w:rsidR="00034C82" w:rsidRPr="003F5E3E" w:rsidRDefault="00034C82" w:rsidP="00AF4367">
      <w:pPr>
        <w:autoSpaceDE w:val="0"/>
        <w:autoSpaceDN w:val="0"/>
        <w:adjustRightInd w:val="0"/>
        <w:spacing w:after="0" w:line="276" w:lineRule="auto"/>
        <w:jc w:val="both"/>
        <w:rPr>
          <w:rFonts w:cstheme="minorHAnsi"/>
          <w:sz w:val="20"/>
          <w:szCs w:val="20"/>
        </w:rPr>
      </w:pPr>
      <w:r w:rsidRPr="003F5E3E">
        <w:rPr>
          <w:rFonts w:cstheme="minorHAnsi"/>
          <w:sz w:val="20"/>
          <w:szCs w:val="20"/>
        </w:rPr>
        <w:t>In terms of the provisions of the Companies Act, 2013 the proposed resolution requires approval of the shareholders by a special resolution in the general meeting.</w:t>
      </w:r>
    </w:p>
    <w:p w14:paraId="060EB29E" w14:textId="77777777" w:rsidR="00034C82" w:rsidRPr="003F5E3E" w:rsidRDefault="00034C82" w:rsidP="00AF4367">
      <w:pPr>
        <w:autoSpaceDE w:val="0"/>
        <w:autoSpaceDN w:val="0"/>
        <w:adjustRightInd w:val="0"/>
        <w:spacing w:after="0" w:line="276" w:lineRule="auto"/>
        <w:jc w:val="both"/>
        <w:rPr>
          <w:rFonts w:cstheme="minorHAnsi"/>
          <w:sz w:val="20"/>
          <w:szCs w:val="20"/>
        </w:rPr>
      </w:pPr>
    </w:p>
    <w:p w14:paraId="7CE71B5B" w14:textId="491561A5" w:rsidR="00034C82" w:rsidRPr="003F5E3E" w:rsidRDefault="00034C82" w:rsidP="00AF4367">
      <w:pPr>
        <w:autoSpaceDE w:val="0"/>
        <w:autoSpaceDN w:val="0"/>
        <w:adjustRightInd w:val="0"/>
        <w:spacing w:after="0" w:line="276" w:lineRule="auto"/>
        <w:jc w:val="both"/>
        <w:rPr>
          <w:rFonts w:cstheme="minorHAnsi"/>
          <w:sz w:val="20"/>
          <w:szCs w:val="20"/>
        </w:rPr>
      </w:pPr>
      <w:r w:rsidRPr="003F5E3E">
        <w:rPr>
          <w:rFonts w:cstheme="minorHAnsi"/>
          <w:sz w:val="20"/>
          <w:szCs w:val="20"/>
        </w:rPr>
        <w:t xml:space="preserve">The Board recommends the </w:t>
      </w:r>
      <w:r w:rsidR="00AF4367" w:rsidRPr="003F5E3E">
        <w:rPr>
          <w:rFonts w:cstheme="minorHAnsi"/>
          <w:sz w:val="20"/>
          <w:szCs w:val="20"/>
        </w:rPr>
        <w:t xml:space="preserve">special </w:t>
      </w:r>
      <w:r w:rsidRPr="003F5E3E">
        <w:rPr>
          <w:rFonts w:cstheme="minorHAnsi"/>
          <w:sz w:val="20"/>
          <w:szCs w:val="20"/>
        </w:rPr>
        <w:t>resolution and your approval to the same is requested.</w:t>
      </w:r>
    </w:p>
    <w:p w14:paraId="544FC311" w14:textId="77777777" w:rsidR="00AF4367" w:rsidRPr="003F5E3E" w:rsidRDefault="00AF4367" w:rsidP="00AF4367">
      <w:pPr>
        <w:autoSpaceDE w:val="0"/>
        <w:autoSpaceDN w:val="0"/>
        <w:adjustRightInd w:val="0"/>
        <w:spacing w:after="0" w:line="276" w:lineRule="auto"/>
        <w:jc w:val="both"/>
        <w:rPr>
          <w:rFonts w:cstheme="minorHAnsi"/>
          <w:sz w:val="20"/>
          <w:szCs w:val="20"/>
        </w:rPr>
      </w:pPr>
    </w:p>
    <w:p w14:paraId="49116898" w14:textId="77777777" w:rsidR="00034C82" w:rsidRPr="003F5E3E" w:rsidRDefault="00034C82" w:rsidP="00AF4367">
      <w:pPr>
        <w:autoSpaceDE w:val="0"/>
        <w:autoSpaceDN w:val="0"/>
        <w:adjustRightInd w:val="0"/>
        <w:spacing w:after="0" w:line="276" w:lineRule="auto"/>
        <w:jc w:val="both"/>
        <w:rPr>
          <w:rFonts w:cstheme="minorHAnsi"/>
          <w:sz w:val="20"/>
          <w:szCs w:val="20"/>
        </w:rPr>
      </w:pPr>
      <w:r w:rsidRPr="003F5E3E">
        <w:rPr>
          <w:rFonts w:cstheme="minorHAnsi"/>
          <w:sz w:val="20"/>
          <w:szCs w:val="20"/>
        </w:rPr>
        <w:t xml:space="preserve">The directors of the Company, being under same management are interested in the resolution, to the extent of their shareholding in the Company, if any. </w:t>
      </w:r>
    </w:p>
    <w:p w14:paraId="3BE676B2" w14:textId="77777777" w:rsidR="00034C82" w:rsidRPr="003F5E3E" w:rsidRDefault="00034C82" w:rsidP="00AF4367">
      <w:pPr>
        <w:autoSpaceDE w:val="0"/>
        <w:autoSpaceDN w:val="0"/>
        <w:adjustRightInd w:val="0"/>
        <w:spacing w:after="0" w:line="276" w:lineRule="auto"/>
        <w:jc w:val="both"/>
        <w:rPr>
          <w:rFonts w:cstheme="minorHAnsi"/>
          <w:sz w:val="20"/>
          <w:szCs w:val="20"/>
        </w:rPr>
      </w:pPr>
    </w:p>
    <w:p w14:paraId="06DC7FAF" w14:textId="551AA856" w:rsidR="00034C82" w:rsidRPr="003F5E3E" w:rsidRDefault="00034C82" w:rsidP="00AF4367">
      <w:pPr>
        <w:autoSpaceDE w:val="0"/>
        <w:autoSpaceDN w:val="0"/>
        <w:adjustRightInd w:val="0"/>
        <w:spacing w:after="0" w:line="276" w:lineRule="auto"/>
        <w:jc w:val="both"/>
        <w:rPr>
          <w:rFonts w:cstheme="minorHAnsi"/>
          <w:b/>
          <w:sz w:val="20"/>
          <w:szCs w:val="20"/>
          <w:u w:val="single"/>
        </w:rPr>
      </w:pPr>
      <w:r w:rsidRPr="003F5E3E">
        <w:rPr>
          <w:rFonts w:cstheme="minorHAnsi"/>
          <w:b/>
          <w:sz w:val="20"/>
          <w:szCs w:val="20"/>
          <w:u w:val="single"/>
        </w:rPr>
        <w:t>ITEM No. 2</w:t>
      </w:r>
    </w:p>
    <w:p w14:paraId="4947504D" w14:textId="5E691C2F" w:rsidR="00034C82" w:rsidRPr="003F5E3E" w:rsidRDefault="00034C82" w:rsidP="00AF4367">
      <w:pPr>
        <w:autoSpaceDE w:val="0"/>
        <w:autoSpaceDN w:val="0"/>
        <w:adjustRightInd w:val="0"/>
        <w:spacing w:after="0" w:line="276" w:lineRule="auto"/>
        <w:jc w:val="both"/>
        <w:rPr>
          <w:rFonts w:cstheme="minorHAnsi"/>
          <w:sz w:val="20"/>
          <w:szCs w:val="20"/>
        </w:rPr>
      </w:pPr>
      <w:r w:rsidRPr="003F5E3E">
        <w:rPr>
          <w:rFonts w:cstheme="minorHAnsi"/>
          <w:sz w:val="20"/>
          <w:szCs w:val="20"/>
        </w:rPr>
        <w:t>In terms of Section 186 of the Companies Act, 2013 read with Rule 13 of the Companies (Meetings of Board and its</w:t>
      </w:r>
      <w:r w:rsidR="005F6C35" w:rsidRPr="003F5E3E">
        <w:rPr>
          <w:rFonts w:cstheme="minorHAnsi"/>
          <w:sz w:val="20"/>
          <w:szCs w:val="20"/>
        </w:rPr>
        <w:t xml:space="preserve"> </w:t>
      </w:r>
      <w:r w:rsidRPr="003F5E3E">
        <w:rPr>
          <w:rFonts w:cstheme="minorHAnsi"/>
          <w:sz w:val="20"/>
          <w:szCs w:val="20"/>
        </w:rPr>
        <w:t xml:space="preserve">Powers) Rules, 2014, no Company shall directly or indirectly give any loan to any person or other body corporate, give any guarantee or provide security in connection with a loan to any other body corporate or person, and acquire by way of subscription, purchase or otherwise, the securities of any other body corporate exceeding 60% (sixty per cent) of its paid-up share capital, free reserves and securities premium account or 100% (one hundred per cent) of its free reserves and securities premium account, whichever is more, unless prior approval by means of a Special Resolution is passed by the Members of the Company. </w:t>
      </w:r>
    </w:p>
    <w:p w14:paraId="4FE07922" w14:textId="77777777" w:rsidR="00034C82" w:rsidRPr="003F5E3E" w:rsidRDefault="00034C82" w:rsidP="00AF4367">
      <w:pPr>
        <w:autoSpaceDE w:val="0"/>
        <w:autoSpaceDN w:val="0"/>
        <w:adjustRightInd w:val="0"/>
        <w:spacing w:after="0" w:line="276" w:lineRule="auto"/>
        <w:jc w:val="both"/>
        <w:rPr>
          <w:rFonts w:cstheme="minorHAnsi"/>
          <w:sz w:val="20"/>
          <w:szCs w:val="20"/>
        </w:rPr>
      </w:pPr>
    </w:p>
    <w:p w14:paraId="5EA43D0F" w14:textId="2C40C03E" w:rsidR="00034C82" w:rsidRPr="003F5E3E" w:rsidRDefault="00034C82" w:rsidP="00AF4367">
      <w:pPr>
        <w:autoSpaceDE w:val="0"/>
        <w:autoSpaceDN w:val="0"/>
        <w:adjustRightInd w:val="0"/>
        <w:spacing w:after="0" w:line="276" w:lineRule="auto"/>
        <w:jc w:val="both"/>
        <w:rPr>
          <w:rFonts w:cstheme="minorHAnsi"/>
          <w:sz w:val="20"/>
          <w:szCs w:val="20"/>
        </w:rPr>
      </w:pPr>
      <w:r w:rsidRPr="003F5E3E">
        <w:rPr>
          <w:rFonts w:cstheme="minorHAnsi"/>
          <w:sz w:val="20"/>
          <w:szCs w:val="20"/>
        </w:rPr>
        <w:t xml:space="preserve">The Company is planning to undertake various business activities and also making strategic investments and providing loans and advances from time to time, in other bodies corporate including group Companies and Associates and would, therefore, be required to provide financial assistance/ support by way of giving of loans/ guarantees or providing of securities, giving guarantee or providing security in connection with a loan to any other body corporate or person and also for optimum utilization of surplus funds. Accordingly, the Board of Directors of the Company may be authorised to give loans, </w:t>
      </w:r>
      <w:r w:rsidR="00BB2964" w:rsidRPr="003F5E3E">
        <w:rPr>
          <w:rFonts w:cstheme="minorHAnsi"/>
          <w:sz w:val="20"/>
          <w:szCs w:val="20"/>
        </w:rPr>
        <w:t>guarantee,</w:t>
      </w:r>
      <w:r w:rsidRPr="003F5E3E">
        <w:rPr>
          <w:rFonts w:cstheme="minorHAnsi"/>
          <w:sz w:val="20"/>
          <w:szCs w:val="20"/>
        </w:rPr>
        <w:t xml:space="preserve"> or provide securities or make investments as mentioned above, up to an amount, the aggregate outstanding of which should not exceed, at any given time, Rs. </w:t>
      </w:r>
      <w:r w:rsidR="000C1B2A" w:rsidRPr="003F5E3E">
        <w:rPr>
          <w:rFonts w:cstheme="minorHAnsi"/>
          <w:sz w:val="20"/>
          <w:szCs w:val="20"/>
        </w:rPr>
        <w:t>1</w:t>
      </w:r>
      <w:r w:rsidR="007C5664" w:rsidRPr="003F5E3E">
        <w:rPr>
          <w:rFonts w:cstheme="minorHAnsi"/>
          <w:sz w:val="20"/>
          <w:szCs w:val="20"/>
        </w:rPr>
        <w:t>0</w:t>
      </w:r>
      <w:r w:rsidR="000C1B2A" w:rsidRPr="003F5E3E">
        <w:rPr>
          <w:rFonts w:cstheme="minorHAnsi"/>
          <w:sz w:val="20"/>
          <w:szCs w:val="20"/>
        </w:rPr>
        <w:t>,00,00,000</w:t>
      </w:r>
      <w:r w:rsidRPr="003F5E3E">
        <w:rPr>
          <w:rFonts w:cstheme="minorHAnsi"/>
          <w:sz w:val="20"/>
          <w:szCs w:val="20"/>
        </w:rPr>
        <w:t>/-</w:t>
      </w:r>
      <w:r w:rsidR="000C1B2A" w:rsidRPr="003F5E3E">
        <w:rPr>
          <w:rFonts w:cstheme="minorHAnsi"/>
          <w:sz w:val="20"/>
          <w:szCs w:val="20"/>
        </w:rPr>
        <w:t xml:space="preserve"> </w:t>
      </w:r>
      <w:r w:rsidRPr="003F5E3E">
        <w:rPr>
          <w:rFonts w:cstheme="minorHAnsi"/>
          <w:sz w:val="20"/>
          <w:szCs w:val="20"/>
        </w:rPr>
        <w:lastRenderedPageBreak/>
        <w:t xml:space="preserve">(Rupees </w:t>
      </w:r>
      <w:r w:rsidR="000C1B2A" w:rsidRPr="003F5E3E">
        <w:rPr>
          <w:rFonts w:cstheme="minorHAnsi"/>
          <w:sz w:val="20"/>
          <w:szCs w:val="20"/>
        </w:rPr>
        <w:t>Ten</w:t>
      </w:r>
      <w:r w:rsidR="007C5664" w:rsidRPr="003F5E3E">
        <w:rPr>
          <w:rFonts w:cstheme="minorHAnsi"/>
          <w:sz w:val="20"/>
          <w:szCs w:val="20"/>
        </w:rPr>
        <w:t xml:space="preserve"> Crore </w:t>
      </w:r>
      <w:r w:rsidRPr="003F5E3E">
        <w:rPr>
          <w:rFonts w:cstheme="minorHAnsi"/>
          <w:sz w:val="20"/>
          <w:szCs w:val="20"/>
        </w:rPr>
        <w:t>only)</w:t>
      </w:r>
      <w:r w:rsidR="00AF4367" w:rsidRPr="003F5E3E">
        <w:rPr>
          <w:rFonts w:cstheme="minorHAnsi"/>
          <w:sz w:val="20"/>
          <w:szCs w:val="20"/>
        </w:rPr>
        <w:t xml:space="preserve">, Rs. </w:t>
      </w:r>
      <w:r w:rsidR="001C6941" w:rsidRPr="003F5E3E">
        <w:rPr>
          <w:rFonts w:cstheme="minorHAnsi"/>
          <w:sz w:val="20"/>
          <w:szCs w:val="20"/>
        </w:rPr>
        <w:t>1</w:t>
      </w:r>
      <w:r w:rsidR="007C5664" w:rsidRPr="003F5E3E">
        <w:rPr>
          <w:rFonts w:cstheme="minorHAnsi"/>
          <w:sz w:val="20"/>
          <w:szCs w:val="20"/>
        </w:rPr>
        <w:t>0</w:t>
      </w:r>
      <w:r w:rsidR="000C1B2A" w:rsidRPr="003F5E3E">
        <w:rPr>
          <w:rFonts w:cstheme="minorHAnsi"/>
          <w:sz w:val="20"/>
          <w:szCs w:val="20"/>
        </w:rPr>
        <w:t>,00,00,000</w:t>
      </w:r>
      <w:r w:rsidR="00AF4367" w:rsidRPr="003F5E3E">
        <w:rPr>
          <w:rFonts w:cstheme="minorHAnsi"/>
          <w:sz w:val="20"/>
          <w:szCs w:val="20"/>
        </w:rPr>
        <w:t>/-</w:t>
      </w:r>
      <w:r w:rsidR="000C1B2A" w:rsidRPr="003F5E3E">
        <w:rPr>
          <w:rFonts w:cstheme="minorHAnsi"/>
          <w:sz w:val="20"/>
          <w:szCs w:val="20"/>
        </w:rPr>
        <w:t xml:space="preserve"> </w:t>
      </w:r>
      <w:r w:rsidR="00AF4367" w:rsidRPr="003F5E3E">
        <w:rPr>
          <w:rFonts w:cstheme="minorHAnsi"/>
          <w:sz w:val="20"/>
          <w:szCs w:val="20"/>
        </w:rPr>
        <w:t xml:space="preserve">(Rupees </w:t>
      </w:r>
      <w:r w:rsidR="007C5664" w:rsidRPr="003F5E3E">
        <w:rPr>
          <w:rFonts w:cstheme="minorHAnsi"/>
          <w:sz w:val="20"/>
          <w:szCs w:val="20"/>
        </w:rPr>
        <w:t>Ten Crore</w:t>
      </w:r>
      <w:r w:rsidR="00AF4367" w:rsidRPr="003F5E3E">
        <w:rPr>
          <w:rFonts w:cstheme="minorHAnsi"/>
          <w:sz w:val="20"/>
          <w:szCs w:val="20"/>
        </w:rPr>
        <w:t xml:space="preserve"> only) and Rs.</w:t>
      </w:r>
      <w:r w:rsidR="000C1B2A" w:rsidRPr="003F5E3E">
        <w:rPr>
          <w:rFonts w:cstheme="minorHAnsi"/>
          <w:sz w:val="20"/>
          <w:szCs w:val="20"/>
        </w:rPr>
        <w:t>4</w:t>
      </w:r>
      <w:r w:rsidR="007C5664" w:rsidRPr="003F5E3E">
        <w:rPr>
          <w:rFonts w:cstheme="minorHAnsi"/>
          <w:sz w:val="20"/>
          <w:szCs w:val="20"/>
        </w:rPr>
        <w:t>0</w:t>
      </w:r>
      <w:r w:rsidR="000C1B2A" w:rsidRPr="003F5E3E">
        <w:rPr>
          <w:rFonts w:cstheme="minorHAnsi"/>
          <w:sz w:val="20"/>
          <w:szCs w:val="20"/>
        </w:rPr>
        <w:t>,00,00,000</w:t>
      </w:r>
      <w:r w:rsidR="00AF4367" w:rsidRPr="003F5E3E">
        <w:rPr>
          <w:rFonts w:cstheme="minorHAnsi"/>
          <w:sz w:val="20"/>
          <w:szCs w:val="20"/>
        </w:rPr>
        <w:t xml:space="preserve">/-(Rupees </w:t>
      </w:r>
      <w:r w:rsidR="000C1B2A" w:rsidRPr="003F5E3E">
        <w:rPr>
          <w:rFonts w:cstheme="minorHAnsi"/>
          <w:sz w:val="20"/>
          <w:szCs w:val="20"/>
        </w:rPr>
        <w:t xml:space="preserve">Forty </w:t>
      </w:r>
      <w:r w:rsidR="007C5664" w:rsidRPr="003F5E3E">
        <w:rPr>
          <w:rFonts w:cstheme="minorHAnsi"/>
          <w:sz w:val="20"/>
          <w:szCs w:val="20"/>
        </w:rPr>
        <w:t xml:space="preserve">Crore </w:t>
      </w:r>
      <w:r w:rsidR="00AF4367" w:rsidRPr="003F5E3E">
        <w:rPr>
          <w:rFonts w:cstheme="minorHAnsi"/>
          <w:sz w:val="20"/>
          <w:szCs w:val="20"/>
        </w:rPr>
        <w:t>only) respectively</w:t>
      </w:r>
      <w:r w:rsidRPr="003F5E3E">
        <w:rPr>
          <w:rFonts w:cstheme="minorHAnsi"/>
          <w:sz w:val="20"/>
          <w:szCs w:val="20"/>
        </w:rPr>
        <w:t xml:space="preserve"> which shall be over and above the said limits as specified in Section 186(2) of the Act. The sanction of the shareholders is therefore solicited to empower the Board to give loan / guarantee or make acquisition beyond the limits laid down in section 186 of the Companies Act, 2013</w:t>
      </w:r>
    </w:p>
    <w:p w14:paraId="5DC746B5" w14:textId="77777777" w:rsidR="00034C82" w:rsidRPr="003F5E3E" w:rsidRDefault="00034C82" w:rsidP="00AF4367">
      <w:pPr>
        <w:autoSpaceDE w:val="0"/>
        <w:autoSpaceDN w:val="0"/>
        <w:adjustRightInd w:val="0"/>
        <w:spacing w:after="0" w:line="276" w:lineRule="auto"/>
        <w:jc w:val="both"/>
        <w:rPr>
          <w:rFonts w:cstheme="minorHAnsi"/>
          <w:sz w:val="20"/>
          <w:szCs w:val="20"/>
        </w:rPr>
      </w:pPr>
    </w:p>
    <w:p w14:paraId="541AFFA4" w14:textId="4B1BC4AB" w:rsidR="00034C82" w:rsidRPr="003F5E3E" w:rsidRDefault="00034C82" w:rsidP="00AF4367">
      <w:pPr>
        <w:autoSpaceDE w:val="0"/>
        <w:autoSpaceDN w:val="0"/>
        <w:adjustRightInd w:val="0"/>
        <w:spacing w:after="0" w:line="276" w:lineRule="auto"/>
        <w:jc w:val="both"/>
        <w:rPr>
          <w:rFonts w:cstheme="minorHAnsi"/>
          <w:sz w:val="20"/>
          <w:szCs w:val="20"/>
        </w:rPr>
      </w:pPr>
      <w:r w:rsidRPr="003F5E3E">
        <w:rPr>
          <w:rFonts w:cstheme="minorHAnsi"/>
          <w:sz w:val="20"/>
          <w:szCs w:val="20"/>
        </w:rPr>
        <w:t xml:space="preserve">None of the Directors, Managers, Key Managerial Personnel of the </w:t>
      </w:r>
      <w:r w:rsidR="00BC40DA" w:rsidRPr="003F5E3E">
        <w:rPr>
          <w:rFonts w:cstheme="minorHAnsi"/>
          <w:sz w:val="20"/>
          <w:szCs w:val="20"/>
        </w:rPr>
        <w:t>Company,</w:t>
      </w:r>
      <w:r w:rsidRPr="003F5E3E">
        <w:rPr>
          <w:rFonts w:cstheme="minorHAnsi"/>
          <w:sz w:val="20"/>
          <w:szCs w:val="20"/>
        </w:rPr>
        <w:t xml:space="preserve"> and their respective relatives is concerned or interested, financial or otherwise in the aforesaid resolution except to the extent of their directorship and/or shareholding, present and/or future.</w:t>
      </w:r>
    </w:p>
    <w:p w14:paraId="0354AC2A" w14:textId="77777777" w:rsidR="00BB2964" w:rsidRPr="003F5E3E" w:rsidRDefault="00BB2964" w:rsidP="00AF4367">
      <w:pPr>
        <w:autoSpaceDE w:val="0"/>
        <w:autoSpaceDN w:val="0"/>
        <w:adjustRightInd w:val="0"/>
        <w:spacing w:after="0" w:line="276" w:lineRule="auto"/>
        <w:jc w:val="both"/>
        <w:rPr>
          <w:rFonts w:cstheme="minorHAnsi"/>
          <w:sz w:val="20"/>
          <w:szCs w:val="20"/>
        </w:rPr>
      </w:pPr>
    </w:p>
    <w:p w14:paraId="0B1A99CE" w14:textId="77777777" w:rsidR="00BB2964" w:rsidRPr="003F5E3E" w:rsidRDefault="00BB2964" w:rsidP="00BB2964">
      <w:pPr>
        <w:autoSpaceDE w:val="0"/>
        <w:autoSpaceDN w:val="0"/>
        <w:adjustRightInd w:val="0"/>
        <w:spacing w:after="0" w:line="240" w:lineRule="auto"/>
        <w:rPr>
          <w:rFonts w:cstheme="minorHAnsi"/>
          <w:b/>
          <w:bCs/>
          <w:sz w:val="20"/>
          <w:szCs w:val="20"/>
        </w:rPr>
      </w:pPr>
      <w:r w:rsidRPr="003F5E3E">
        <w:rPr>
          <w:rFonts w:cstheme="minorHAnsi"/>
          <w:b/>
          <w:bCs/>
          <w:sz w:val="20"/>
          <w:szCs w:val="20"/>
        </w:rPr>
        <w:t>P</w:t>
      </w:r>
      <w:r w:rsidR="000453F7" w:rsidRPr="003F5E3E">
        <w:rPr>
          <w:rFonts w:cstheme="minorHAnsi"/>
          <w:b/>
          <w:bCs/>
          <w:sz w:val="20"/>
          <w:szCs w:val="20"/>
        </w:rPr>
        <w:t xml:space="preserve">lace: Kolkata                                                        </w:t>
      </w:r>
      <w:r w:rsidR="00303EB7" w:rsidRPr="003F5E3E">
        <w:rPr>
          <w:rFonts w:cstheme="minorHAnsi"/>
          <w:b/>
          <w:bCs/>
          <w:sz w:val="20"/>
          <w:szCs w:val="20"/>
        </w:rPr>
        <w:t xml:space="preserve">                            </w:t>
      </w:r>
      <w:r w:rsidR="00363535" w:rsidRPr="003F5E3E">
        <w:rPr>
          <w:rFonts w:cstheme="minorHAnsi"/>
          <w:b/>
          <w:bCs/>
          <w:sz w:val="20"/>
          <w:szCs w:val="20"/>
        </w:rPr>
        <w:tab/>
        <w:t xml:space="preserve">      </w:t>
      </w:r>
      <w:r w:rsidR="000453F7" w:rsidRPr="003F5E3E">
        <w:rPr>
          <w:rFonts w:cstheme="minorHAnsi"/>
          <w:b/>
          <w:bCs/>
          <w:sz w:val="20"/>
          <w:szCs w:val="20"/>
        </w:rPr>
        <w:t xml:space="preserve"> By Order of the Board of Directors </w:t>
      </w:r>
    </w:p>
    <w:p w14:paraId="77EDDD48" w14:textId="32100427" w:rsidR="00611661" w:rsidRPr="003F5E3E" w:rsidRDefault="0063251D" w:rsidP="00BB2964">
      <w:pPr>
        <w:autoSpaceDE w:val="0"/>
        <w:autoSpaceDN w:val="0"/>
        <w:adjustRightInd w:val="0"/>
        <w:spacing w:after="0" w:line="240" w:lineRule="auto"/>
        <w:rPr>
          <w:rFonts w:cstheme="minorHAnsi"/>
          <w:b/>
          <w:bCs/>
          <w:sz w:val="20"/>
          <w:szCs w:val="20"/>
        </w:rPr>
      </w:pPr>
      <w:r w:rsidRPr="003F5E3E">
        <w:rPr>
          <w:rFonts w:cstheme="minorHAnsi"/>
          <w:b/>
          <w:bCs/>
          <w:sz w:val="20"/>
          <w:szCs w:val="20"/>
        </w:rPr>
        <w:t>Date:</w:t>
      </w:r>
      <w:r w:rsidR="00F30312" w:rsidRPr="003F5E3E">
        <w:rPr>
          <w:rFonts w:cstheme="minorHAnsi"/>
          <w:b/>
          <w:bCs/>
          <w:sz w:val="20"/>
          <w:szCs w:val="20"/>
        </w:rPr>
        <w:t xml:space="preserve"> 9</w:t>
      </w:r>
      <w:r w:rsidR="00F30312" w:rsidRPr="003F5E3E">
        <w:rPr>
          <w:rFonts w:cstheme="minorHAnsi"/>
          <w:b/>
          <w:bCs/>
          <w:sz w:val="20"/>
          <w:szCs w:val="20"/>
          <w:vertAlign w:val="superscript"/>
        </w:rPr>
        <w:t>th</w:t>
      </w:r>
      <w:r w:rsidR="00F30312" w:rsidRPr="003F5E3E">
        <w:rPr>
          <w:rFonts w:cstheme="minorHAnsi"/>
          <w:b/>
          <w:bCs/>
          <w:sz w:val="20"/>
          <w:szCs w:val="20"/>
        </w:rPr>
        <w:t xml:space="preserve"> August 2021</w:t>
      </w:r>
      <w:r w:rsidR="000453F7" w:rsidRPr="003F5E3E">
        <w:rPr>
          <w:rFonts w:cstheme="minorHAnsi"/>
          <w:b/>
          <w:bCs/>
          <w:sz w:val="20"/>
          <w:szCs w:val="20"/>
        </w:rPr>
        <w:t xml:space="preserve">                                                                                            </w:t>
      </w:r>
      <w:r w:rsidR="00363535" w:rsidRPr="003F5E3E">
        <w:rPr>
          <w:rFonts w:cstheme="minorHAnsi"/>
          <w:b/>
          <w:bCs/>
          <w:sz w:val="20"/>
          <w:szCs w:val="20"/>
        </w:rPr>
        <w:t xml:space="preserve">    </w:t>
      </w:r>
      <w:r w:rsidR="000453F7" w:rsidRPr="003F5E3E">
        <w:rPr>
          <w:rFonts w:cstheme="minorHAnsi"/>
          <w:b/>
          <w:bCs/>
          <w:sz w:val="20"/>
          <w:szCs w:val="20"/>
        </w:rPr>
        <w:t xml:space="preserve">  </w:t>
      </w:r>
      <w:r w:rsidR="006252A1" w:rsidRPr="003F5E3E">
        <w:rPr>
          <w:rFonts w:cstheme="minorHAnsi"/>
          <w:b/>
          <w:bCs/>
          <w:sz w:val="20"/>
          <w:szCs w:val="20"/>
        </w:rPr>
        <w:t xml:space="preserve">               </w:t>
      </w:r>
      <w:r w:rsidR="009013D8" w:rsidRPr="003F5E3E">
        <w:rPr>
          <w:rFonts w:cstheme="minorHAnsi"/>
          <w:b/>
          <w:bCs/>
          <w:sz w:val="20"/>
          <w:szCs w:val="20"/>
        </w:rPr>
        <w:t xml:space="preserve">  </w:t>
      </w:r>
      <w:r w:rsidR="006252A1" w:rsidRPr="003F5E3E">
        <w:rPr>
          <w:rFonts w:cstheme="minorHAnsi"/>
          <w:b/>
          <w:bCs/>
          <w:sz w:val="20"/>
          <w:szCs w:val="20"/>
        </w:rPr>
        <w:t xml:space="preserve">     </w:t>
      </w:r>
      <w:r w:rsidR="00034C82" w:rsidRPr="003F5E3E">
        <w:rPr>
          <w:rFonts w:cstheme="minorHAnsi"/>
          <w:b/>
          <w:bCs/>
          <w:sz w:val="20"/>
          <w:szCs w:val="20"/>
        </w:rPr>
        <w:t xml:space="preserve">                </w:t>
      </w:r>
      <w:r w:rsidR="006252A1" w:rsidRPr="003F5E3E">
        <w:rPr>
          <w:rFonts w:cstheme="minorHAnsi"/>
          <w:b/>
          <w:bCs/>
          <w:sz w:val="20"/>
          <w:szCs w:val="20"/>
        </w:rPr>
        <w:t xml:space="preserve"> </w:t>
      </w:r>
    </w:p>
    <w:p w14:paraId="2471EBD2" w14:textId="168B2DFC" w:rsidR="000453F7" w:rsidRPr="003F5E3E" w:rsidRDefault="00611661" w:rsidP="00BB2964">
      <w:pPr>
        <w:autoSpaceDE w:val="0"/>
        <w:autoSpaceDN w:val="0"/>
        <w:adjustRightInd w:val="0"/>
        <w:spacing w:after="0" w:line="240" w:lineRule="auto"/>
        <w:ind w:left="7200"/>
        <w:rPr>
          <w:rFonts w:cstheme="minorHAnsi"/>
          <w:b/>
          <w:bCs/>
          <w:sz w:val="20"/>
          <w:szCs w:val="20"/>
        </w:rPr>
      </w:pPr>
      <w:r w:rsidRPr="003F5E3E">
        <w:rPr>
          <w:rFonts w:cstheme="minorHAnsi"/>
          <w:b/>
          <w:bCs/>
          <w:sz w:val="20"/>
          <w:szCs w:val="20"/>
        </w:rPr>
        <w:t xml:space="preserve">       </w:t>
      </w:r>
    </w:p>
    <w:p w14:paraId="2D2C2534" w14:textId="5E2EF30D" w:rsidR="0043154C" w:rsidRPr="003F5E3E" w:rsidRDefault="00034C82" w:rsidP="00BB2964">
      <w:pPr>
        <w:autoSpaceDE w:val="0"/>
        <w:autoSpaceDN w:val="0"/>
        <w:adjustRightInd w:val="0"/>
        <w:spacing w:after="0" w:line="240" w:lineRule="auto"/>
        <w:jc w:val="both"/>
        <w:rPr>
          <w:rFonts w:cstheme="minorHAnsi"/>
          <w:b/>
          <w:bCs/>
          <w:sz w:val="20"/>
          <w:szCs w:val="20"/>
        </w:rPr>
      </w:pPr>
      <w:r w:rsidRPr="003F5E3E">
        <w:rPr>
          <w:rFonts w:cstheme="minorHAnsi"/>
          <w:b/>
          <w:bCs/>
          <w:sz w:val="20"/>
          <w:szCs w:val="20"/>
        </w:rPr>
        <w:t xml:space="preserve">   </w:t>
      </w:r>
      <w:r w:rsidR="0043154C" w:rsidRPr="003F5E3E">
        <w:rPr>
          <w:rFonts w:cstheme="minorHAnsi"/>
          <w:b/>
          <w:bCs/>
          <w:sz w:val="20"/>
          <w:szCs w:val="20"/>
        </w:rPr>
        <w:t xml:space="preserve">                                                                                                                        </w:t>
      </w:r>
      <w:r w:rsidRPr="003F5E3E">
        <w:rPr>
          <w:rFonts w:cstheme="minorHAnsi"/>
          <w:b/>
          <w:bCs/>
          <w:sz w:val="20"/>
          <w:szCs w:val="20"/>
        </w:rPr>
        <w:t xml:space="preserve">   </w:t>
      </w:r>
      <w:r w:rsidR="0043154C" w:rsidRPr="003F5E3E">
        <w:rPr>
          <w:rFonts w:cstheme="minorHAnsi"/>
          <w:b/>
          <w:bCs/>
          <w:sz w:val="20"/>
          <w:szCs w:val="20"/>
        </w:rPr>
        <w:t xml:space="preserve">VIJENDRA KUMAR SURANA </w:t>
      </w:r>
    </w:p>
    <w:p w14:paraId="119C0B05" w14:textId="6F706E03" w:rsidR="0043154C" w:rsidRPr="003F5E3E" w:rsidRDefault="0043154C" w:rsidP="00BB2964">
      <w:pPr>
        <w:pBdr>
          <w:bottom w:val="single" w:sz="4" w:space="1" w:color="auto"/>
        </w:pBdr>
        <w:autoSpaceDE w:val="0"/>
        <w:autoSpaceDN w:val="0"/>
        <w:adjustRightInd w:val="0"/>
        <w:spacing w:after="0" w:line="240" w:lineRule="auto"/>
        <w:jc w:val="center"/>
        <w:rPr>
          <w:rFonts w:cstheme="minorHAnsi"/>
          <w:b/>
          <w:bCs/>
          <w:sz w:val="20"/>
          <w:szCs w:val="20"/>
        </w:rPr>
      </w:pPr>
      <w:r w:rsidRPr="003F5E3E">
        <w:rPr>
          <w:rFonts w:cstheme="minorHAnsi"/>
          <w:b/>
          <w:bCs/>
          <w:sz w:val="20"/>
          <w:szCs w:val="20"/>
        </w:rPr>
        <w:t xml:space="preserve">                                                                                                 Company Secretary </w:t>
      </w:r>
    </w:p>
    <w:p w14:paraId="2A5F6B1A" w14:textId="71C38B30" w:rsidR="0043154C" w:rsidRPr="003F5E3E" w:rsidRDefault="0043154C" w:rsidP="0043154C">
      <w:pPr>
        <w:pBdr>
          <w:bottom w:val="single" w:sz="4" w:space="1" w:color="auto"/>
        </w:pBdr>
        <w:autoSpaceDE w:val="0"/>
        <w:autoSpaceDN w:val="0"/>
        <w:adjustRightInd w:val="0"/>
        <w:spacing w:after="0" w:line="276" w:lineRule="auto"/>
        <w:jc w:val="center"/>
        <w:rPr>
          <w:rFonts w:cstheme="minorHAnsi"/>
          <w:b/>
          <w:bCs/>
          <w:sz w:val="20"/>
          <w:szCs w:val="20"/>
        </w:rPr>
      </w:pPr>
      <w:r w:rsidRPr="003F5E3E">
        <w:rPr>
          <w:rFonts w:cstheme="minorHAnsi"/>
          <w:sz w:val="20"/>
          <w:szCs w:val="20"/>
        </w:rPr>
        <w:t xml:space="preserve">                                                                                                </w:t>
      </w:r>
      <w:r w:rsidR="00400F76" w:rsidRPr="003F5E3E">
        <w:rPr>
          <w:rFonts w:cstheme="minorHAnsi"/>
          <w:sz w:val="20"/>
          <w:szCs w:val="20"/>
        </w:rPr>
        <w:t xml:space="preserve"> </w:t>
      </w:r>
      <w:r w:rsidRPr="003F5E3E">
        <w:rPr>
          <w:rFonts w:cstheme="minorHAnsi"/>
          <w:b/>
          <w:bCs/>
          <w:sz w:val="20"/>
          <w:szCs w:val="20"/>
        </w:rPr>
        <w:t xml:space="preserve">Membership No.- </w:t>
      </w:r>
      <w:r w:rsidR="00BB2964" w:rsidRPr="003F5E3E">
        <w:rPr>
          <w:rFonts w:cstheme="minorHAnsi"/>
          <w:b/>
          <w:bCs/>
          <w:sz w:val="20"/>
          <w:szCs w:val="20"/>
        </w:rPr>
        <w:t>11559</w:t>
      </w:r>
      <w:bookmarkStart w:id="0" w:name="_GoBack"/>
      <w:bookmarkEnd w:id="0"/>
    </w:p>
    <w:sectPr w:rsidR="0043154C" w:rsidRPr="003F5E3E" w:rsidSect="003F5E3E">
      <w:footerReference w:type="default" r:id="rId30"/>
      <w:pgSz w:w="11906" w:h="16838"/>
      <w:pgMar w:top="1418" w:right="144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2E662" w14:textId="77777777" w:rsidR="00A32E7E" w:rsidRDefault="00A32E7E" w:rsidP="003833A9">
      <w:pPr>
        <w:spacing w:after="0" w:line="240" w:lineRule="auto"/>
      </w:pPr>
      <w:r>
        <w:separator/>
      </w:r>
    </w:p>
  </w:endnote>
  <w:endnote w:type="continuationSeparator" w:id="0">
    <w:p w14:paraId="4E80E9D6" w14:textId="77777777" w:rsidR="00A32E7E" w:rsidRDefault="00A32E7E" w:rsidP="0038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07314321"/>
      <w:docPartObj>
        <w:docPartGallery w:val="Page Numbers (Bottom of Page)"/>
        <w:docPartUnique/>
      </w:docPartObj>
    </w:sdtPr>
    <w:sdtEndPr>
      <w:rPr>
        <w:noProof/>
      </w:rPr>
    </w:sdtEndPr>
    <w:sdtContent>
      <w:p w14:paraId="17BBFCA1" w14:textId="5F864D05" w:rsidR="00F71BF0" w:rsidRPr="003833A9" w:rsidRDefault="00F71BF0" w:rsidP="004E672F">
        <w:pPr>
          <w:pStyle w:val="Footer"/>
          <w:jc w:val="right"/>
          <w:rPr>
            <w:sz w:val="20"/>
            <w:szCs w:val="20"/>
          </w:rPr>
        </w:pPr>
        <w:r w:rsidRPr="003833A9">
          <w:rPr>
            <w:sz w:val="20"/>
            <w:szCs w:val="20"/>
          </w:rPr>
          <w:fldChar w:fldCharType="begin"/>
        </w:r>
        <w:r w:rsidRPr="003833A9">
          <w:rPr>
            <w:sz w:val="20"/>
            <w:szCs w:val="20"/>
          </w:rPr>
          <w:instrText xml:space="preserve"> PAGE   \* MERGEFORMAT </w:instrText>
        </w:r>
        <w:r w:rsidRPr="003833A9">
          <w:rPr>
            <w:sz w:val="20"/>
            <w:szCs w:val="20"/>
          </w:rPr>
          <w:fldChar w:fldCharType="separate"/>
        </w:r>
        <w:r w:rsidR="00CB5621">
          <w:rPr>
            <w:noProof/>
            <w:sz w:val="20"/>
            <w:szCs w:val="20"/>
          </w:rPr>
          <w:t>8</w:t>
        </w:r>
        <w:r w:rsidRPr="003833A9">
          <w:rPr>
            <w:noProof/>
            <w:sz w:val="20"/>
            <w:szCs w:val="20"/>
          </w:rPr>
          <w:fldChar w:fldCharType="end"/>
        </w:r>
      </w:p>
    </w:sdtContent>
  </w:sdt>
  <w:p w14:paraId="2AC3DA2F" w14:textId="77777777" w:rsidR="00F71BF0" w:rsidRDefault="00F71BF0">
    <w:pPr>
      <w:pStyle w:val="Footer"/>
    </w:pPr>
  </w:p>
  <w:p w14:paraId="5B0A3D93" w14:textId="77777777" w:rsidR="00F71BF0" w:rsidRDefault="00F71B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12D3C" w14:textId="77777777" w:rsidR="00A32E7E" w:rsidRDefault="00A32E7E" w:rsidP="003833A9">
      <w:pPr>
        <w:spacing w:after="0" w:line="240" w:lineRule="auto"/>
      </w:pPr>
      <w:r>
        <w:separator/>
      </w:r>
    </w:p>
  </w:footnote>
  <w:footnote w:type="continuationSeparator" w:id="0">
    <w:p w14:paraId="26FDEF26" w14:textId="77777777" w:rsidR="00A32E7E" w:rsidRDefault="00A32E7E" w:rsidP="00383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56A1"/>
    <w:multiLevelType w:val="hybridMultilevel"/>
    <w:tmpl w:val="657E122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F39FD"/>
    <w:multiLevelType w:val="multilevel"/>
    <w:tmpl w:val="52BA446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11333ED"/>
    <w:multiLevelType w:val="hybridMultilevel"/>
    <w:tmpl w:val="6C882828"/>
    <w:lvl w:ilvl="0" w:tplc="F650F36E">
      <w:start w:val="1"/>
      <w:numFmt w:val="lowerLetter"/>
      <w:lvlText w:val="%1)"/>
      <w:lvlJc w:val="left"/>
      <w:pPr>
        <w:ind w:left="470" w:hanging="361"/>
      </w:pPr>
      <w:rPr>
        <w:rFonts w:ascii="Arial" w:eastAsia="Arial" w:hAnsi="Arial" w:cs="Arial" w:hint="default"/>
        <w:color w:val="231F20"/>
        <w:spacing w:val="-1"/>
        <w:w w:val="100"/>
        <w:sz w:val="17"/>
        <w:szCs w:val="17"/>
        <w:lang w:val="en-US" w:eastAsia="en-US" w:bidi="en-US"/>
      </w:rPr>
    </w:lvl>
    <w:lvl w:ilvl="1" w:tplc="7604028C">
      <w:numFmt w:val="bullet"/>
      <w:lvlText w:val="•"/>
      <w:lvlJc w:val="left"/>
      <w:pPr>
        <w:ind w:left="1354" w:hanging="361"/>
      </w:pPr>
      <w:rPr>
        <w:rFonts w:hint="default"/>
        <w:lang w:val="en-US" w:eastAsia="en-US" w:bidi="en-US"/>
      </w:rPr>
    </w:lvl>
    <w:lvl w:ilvl="2" w:tplc="F5160BCC">
      <w:numFmt w:val="bullet"/>
      <w:lvlText w:val="•"/>
      <w:lvlJc w:val="left"/>
      <w:pPr>
        <w:ind w:left="2228" w:hanging="361"/>
      </w:pPr>
      <w:rPr>
        <w:rFonts w:hint="default"/>
        <w:lang w:val="en-US" w:eastAsia="en-US" w:bidi="en-US"/>
      </w:rPr>
    </w:lvl>
    <w:lvl w:ilvl="3" w:tplc="027EDA28">
      <w:numFmt w:val="bullet"/>
      <w:lvlText w:val="•"/>
      <w:lvlJc w:val="left"/>
      <w:pPr>
        <w:ind w:left="3102" w:hanging="361"/>
      </w:pPr>
      <w:rPr>
        <w:rFonts w:hint="default"/>
        <w:lang w:val="en-US" w:eastAsia="en-US" w:bidi="en-US"/>
      </w:rPr>
    </w:lvl>
    <w:lvl w:ilvl="4" w:tplc="CC34750E">
      <w:numFmt w:val="bullet"/>
      <w:lvlText w:val="•"/>
      <w:lvlJc w:val="left"/>
      <w:pPr>
        <w:ind w:left="3976" w:hanging="361"/>
      </w:pPr>
      <w:rPr>
        <w:rFonts w:hint="default"/>
        <w:lang w:val="en-US" w:eastAsia="en-US" w:bidi="en-US"/>
      </w:rPr>
    </w:lvl>
    <w:lvl w:ilvl="5" w:tplc="F76C84E8">
      <w:numFmt w:val="bullet"/>
      <w:lvlText w:val="•"/>
      <w:lvlJc w:val="left"/>
      <w:pPr>
        <w:ind w:left="4850" w:hanging="361"/>
      </w:pPr>
      <w:rPr>
        <w:rFonts w:hint="default"/>
        <w:lang w:val="en-US" w:eastAsia="en-US" w:bidi="en-US"/>
      </w:rPr>
    </w:lvl>
    <w:lvl w:ilvl="6" w:tplc="3D2AEBCE">
      <w:numFmt w:val="bullet"/>
      <w:lvlText w:val="•"/>
      <w:lvlJc w:val="left"/>
      <w:pPr>
        <w:ind w:left="5724" w:hanging="361"/>
      </w:pPr>
      <w:rPr>
        <w:rFonts w:hint="default"/>
        <w:lang w:val="en-US" w:eastAsia="en-US" w:bidi="en-US"/>
      </w:rPr>
    </w:lvl>
    <w:lvl w:ilvl="7" w:tplc="E376C0F2">
      <w:numFmt w:val="bullet"/>
      <w:lvlText w:val="•"/>
      <w:lvlJc w:val="left"/>
      <w:pPr>
        <w:ind w:left="6598" w:hanging="361"/>
      </w:pPr>
      <w:rPr>
        <w:rFonts w:hint="default"/>
        <w:lang w:val="en-US" w:eastAsia="en-US" w:bidi="en-US"/>
      </w:rPr>
    </w:lvl>
    <w:lvl w:ilvl="8" w:tplc="74323D22">
      <w:numFmt w:val="bullet"/>
      <w:lvlText w:val="•"/>
      <w:lvlJc w:val="left"/>
      <w:pPr>
        <w:ind w:left="7472" w:hanging="361"/>
      </w:pPr>
      <w:rPr>
        <w:rFonts w:hint="default"/>
        <w:lang w:val="en-US" w:eastAsia="en-US" w:bidi="en-US"/>
      </w:rPr>
    </w:lvl>
  </w:abstractNum>
  <w:abstractNum w:abstractNumId="3" w15:restartNumberingAfterBreak="0">
    <w:nsid w:val="19C71727"/>
    <w:multiLevelType w:val="multilevel"/>
    <w:tmpl w:val="69184570"/>
    <w:lvl w:ilvl="0">
      <w:start w:val="3"/>
      <w:numFmt w:val="decimal"/>
      <w:lvlText w:val="%1."/>
      <w:lvlJc w:val="left"/>
      <w:pPr>
        <w:tabs>
          <w:tab w:val="num" w:pos="360"/>
        </w:tabs>
        <w:ind w:left="360" w:hanging="360"/>
      </w:pPr>
      <w:rPr>
        <w:rFonts w:hint="default"/>
        <w:b/>
        <w:color w:val="auto"/>
        <w:sz w:val="18"/>
      </w:rPr>
    </w:lvl>
    <w:lvl w:ilvl="1">
      <w:start w:val="1"/>
      <w:numFmt w:val="upperRoman"/>
      <w:lvlText w:val="(%2)"/>
      <w:lvlJc w:val="left"/>
      <w:pPr>
        <w:ind w:left="1800" w:hanging="72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A600A11"/>
    <w:multiLevelType w:val="hybridMultilevel"/>
    <w:tmpl w:val="A6905C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1D6620"/>
    <w:multiLevelType w:val="hybridMultilevel"/>
    <w:tmpl w:val="B95467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42AF3"/>
    <w:multiLevelType w:val="hybridMultilevel"/>
    <w:tmpl w:val="AA6A3A1A"/>
    <w:lvl w:ilvl="0" w:tplc="841A6202">
      <w:start w:val="1"/>
      <w:numFmt w:val="lowerLetter"/>
      <w:lvlText w:val="%1)"/>
      <w:lvlJc w:val="left"/>
      <w:pPr>
        <w:ind w:left="470" w:hanging="361"/>
      </w:pPr>
      <w:rPr>
        <w:rFonts w:ascii="Arial" w:eastAsia="Arial" w:hAnsi="Arial" w:cs="Arial" w:hint="default"/>
        <w:color w:val="231F20"/>
        <w:spacing w:val="-7"/>
        <w:w w:val="100"/>
        <w:sz w:val="17"/>
        <w:szCs w:val="17"/>
        <w:lang w:val="en-US" w:eastAsia="en-US" w:bidi="en-US"/>
      </w:rPr>
    </w:lvl>
    <w:lvl w:ilvl="1" w:tplc="82E8A28A">
      <w:numFmt w:val="bullet"/>
      <w:lvlText w:val="•"/>
      <w:lvlJc w:val="left"/>
      <w:pPr>
        <w:ind w:left="1354" w:hanging="361"/>
      </w:pPr>
      <w:rPr>
        <w:rFonts w:hint="default"/>
        <w:lang w:val="en-US" w:eastAsia="en-US" w:bidi="en-US"/>
      </w:rPr>
    </w:lvl>
    <w:lvl w:ilvl="2" w:tplc="03AADB56">
      <w:numFmt w:val="bullet"/>
      <w:lvlText w:val="•"/>
      <w:lvlJc w:val="left"/>
      <w:pPr>
        <w:ind w:left="2228" w:hanging="361"/>
      </w:pPr>
      <w:rPr>
        <w:rFonts w:hint="default"/>
        <w:lang w:val="en-US" w:eastAsia="en-US" w:bidi="en-US"/>
      </w:rPr>
    </w:lvl>
    <w:lvl w:ilvl="3" w:tplc="239C749A">
      <w:numFmt w:val="bullet"/>
      <w:lvlText w:val="•"/>
      <w:lvlJc w:val="left"/>
      <w:pPr>
        <w:ind w:left="3102" w:hanging="361"/>
      </w:pPr>
      <w:rPr>
        <w:rFonts w:hint="default"/>
        <w:lang w:val="en-US" w:eastAsia="en-US" w:bidi="en-US"/>
      </w:rPr>
    </w:lvl>
    <w:lvl w:ilvl="4" w:tplc="CA164B52">
      <w:numFmt w:val="bullet"/>
      <w:lvlText w:val="•"/>
      <w:lvlJc w:val="left"/>
      <w:pPr>
        <w:ind w:left="3976" w:hanging="361"/>
      </w:pPr>
      <w:rPr>
        <w:rFonts w:hint="default"/>
        <w:lang w:val="en-US" w:eastAsia="en-US" w:bidi="en-US"/>
      </w:rPr>
    </w:lvl>
    <w:lvl w:ilvl="5" w:tplc="08EA386E">
      <w:numFmt w:val="bullet"/>
      <w:lvlText w:val="•"/>
      <w:lvlJc w:val="left"/>
      <w:pPr>
        <w:ind w:left="4850" w:hanging="361"/>
      </w:pPr>
      <w:rPr>
        <w:rFonts w:hint="default"/>
        <w:lang w:val="en-US" w:eastAsia="en-US" w:bidi="en-US"/>
      </w:rPr>
    </w:lvl>
    <w:lvl w:ilvl="6" w:tplc="54AA994A">
      <w:numFmt w:val="bullet"/>
      <w:lvlText w:val="•"/>
      <w:lvlJc w:val="left"/>
      <w:pPr>
        <w:ind w:left="5724" w:hanging="361"/>
      </w:pPr>
      <w:rPr>
        <w:rFonts w:hint="default"/>
        <w:lang w:val="en-US" w:eastAsia="en-US" w:bidi="en-US"/>
      </w:rPr>
    </w:lvl>
    <w:lvl w:ilvl="7" w:tplc="29169A32">
      <w:numFmt w:val="bullet"/>
      <w:lvlText w:val="•"/>
      <w:lvlJc w:val="left"/>
      <w:pPr>
        <w:ind w:left="6598" w:hanging="361"/>
      </w:pPr>
      <w:rPr>
        <w:rFonts w:hint="default"/>
        <w:lang w:val="en-US" w:eastAsia="en-US" w:bidi="en-US"/>
      </w:rPr>
    </w:lvl>
    <w:lvl w:ilvl="8" w:tplc="F73073A2">
      <w:numFmt w:val="bullet"/>
      <w:lvlText w:val="•"/>
      <w:lvlJc w:val="left"/>
      <w:pPr>
        <w:ind w:left="7472" w:hanging="361"/>
      </w:pPr>
      <w:rPr>
        <w:rFonts w:hint="default"/>
        <w:lang w:val="en-US" w:eastAsia="en-US" w:bidi="en-US"/>
      </w:rPr>
    </w:lvl>
  </w:abstractNum>
  <w:abstractNum w:abstractNumId="7" w15:restartNumberingAfterBreak="0">
    <w:nsid w:val="3F473D53"/>
    <w:multiLevelType w:val="hybridMultilevel"/>
    <w:tmpl w:val="B03EC6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92F4F24"/>
    <w:multiLevelType w:val="multilevel"/>
    <w:tmpl w:val="5EF6847A"/>
    <w:lvl w:ilvl="0">
      <w:start w:val="1"/>
      <w:numFmt w:val="decimal"/>
      <w:lvlText w:val="%1."/>
      <w:lvlJc w:val="left"/>
      <w:pPr>
        <w:tabs>
          <w:tab w:val="num" w:pos="720"/>
        </w:tabs>
        <w:ind w:left="720" w:hanging="360"/>
      </w:pPr>
      <w:rPr>
        <w:rFonts w:asciiTheme="minorHAnsi" w:eastAsiaTheme="minorEastAsia"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9F91869"/>
    <w:multiLevelType w:val="hybridMultilevel"/>
    <w:tmpl w:val="DFF67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4A3348B3"/>
    <w:multiLevelType w:val="hybridMultilevel"/>
    <w:tmpl w:val="55ECD1A6"/>
    <w:lvl w:ilvl="0" w:tplc="2B28186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332F2"/>
    <w:multiLevelType w:val="hybridMultilevel"/>
    <w:tmpl w:val="44CCA8A8"/>
    <w:lvl w:ilvl="0" w:tplc="DE502C5C">
      <w:start w:val="1"/>
      <w:numFmt w:val="decimal"/>
      <w:lvlText w:val="%1."/>
      <w:lvlJc w:val="left"/>
      <w:pPr>
        <w:tabs>
          <w:tab w:val="num" w:pos="720"/>
        </w:tabs>
        <w:ind w:left="720" w:hanging="360"/>
      </w:pPr>
      <w:rPr>
        <w:rFonts w:hint="default"/>
        <w:b/>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8864B9F"/>
    <w:multiLevelType w:val="hybridMultilevel"/>
    <w:tmpl w:val="F2E61A76"/>
    <w:lvl w:ilvl="0" w:tplc="04090001">
      <w:start w:val="1"/>
      <w:numFmt w:val="bullet"/>
      <w:lvlText w:val=""/>
      <w:lvlJc w:val="left"/>
      <w:pPr>
        <w:ind w:left="720" w:hanging="360"/>
      </w:pPr>
      <w:rPr>
        <w:rFonts w:ascii="Symbol" w:hAnsi="Symbol" w:hint="default"/>
        <w:b w:val="0"/>
      </w:rPr>
    </w:lvl>
    <w:lvl w:ilvl="1" w:tplc="7DCA3CB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51230"/>
    <w:multiLevelType w:val="hybridMultilevel"/>
    <w:tmpl w:val="D6809C66"/>
    <w:lvl w:ilvl="0" w:tplc="61743516">
      <w:start w:val="1"/>
      <w:numFmt w:val="decimal"/>
      <w:lvlText w:val="%1."/>
      <w:lvlJc w:val="left"/>
      <w:pPr>
        <w:ind w:left="470" w:hanging="361"/>
      </w:pPr>
      <w:rPr>
        <w:rFonts w:ascii="Arial" w:eastAsia="Arial" w:hAnsi="Arial" w:cs="Arial" w:hint="default"/>
        <w:color w:val="231F20"/>
        <w:spacing w:val="-1"/>
        <w:w w:val="100"/>
        <w:sz w:val="17"/>
        <w:szCs w:val="17"/>
        <w:lang w:val="en-US" w:eastAsia="en-US" w:bidi="en-US"/>
      </w:rPr>
    </w:lvl>
    <w:lvl w:ilvl="1" w:tplc="12D49334">
      <w:numFmt w:val="bullet"/>
      <w:lvlText w:val="•"/>
      <w:lvlJc w:val="left"/>
      <w:pPr>
        <w:ind w:left="1354" w:hanging="361"/>
      </w:pPr>
      <w:rPr>
        <w:rFonts w:hint="default"/>
        <w:lang w:val="en-US" w:eastAsia="en-US" w:bidi="en-US"/>
      </w:rPr>
    </w:lvl>
    <w:lvl w:ilvl="2" w:tplc="A46C3F0E">
      <w:numFmt w:val="bullet"/>
      <w:lvlText w:val="•"/>
      <w:lvlJc w:val="left"/>
      <w:pPr>
        <w:ind w:left="2228" w:hanging="361"/>
      </w:pPr>
      <w:rPr>
        <w:rFonts w:hint="default"/>
        <w:lang w:val="en-US" w:eastAsia="en-US" w:bidi="en-US"/>
      </w:rPr>
    </w:lvl>
    <w:lvl w:ilvl="3" w:tplc="8FD44270">
      <w:numFmt w:val="bullet"/>
      <w:lvlText w:val="•"/>
      <w:lvlJc w:val="left"/>
      <w:pPr>
        <w:ind w:left="3102" w:hanging="361"/>
      </w:pPr>
      <w:rPr>
        <w:rFonts w:hint="default"/>
        <w:lang w:val="en-US" w:eastAsia="en-US" w:bidi="en-US"/>
      </w:rPr>
    </w:lvl>
    <w:lvl w:ilvl="4" w:tplc="1A4057B8">
      <w:numFmt w:val="bullet"/>
      <w:lvlText w:val="•"/>
      <w:lvlJc w:val="left"/>
      <w:pPr>
        <w:ind w:left="3976" w:hanging="361"/>
      </w:pPr>
      <w:rPr>
        <w:rFonts w:hint="default"/>
        <w:lang w:val="en-US" w:eastAsia="en-US" w:bidi="en-US"/>
      </w:rPr>
    </w:lvl>
    <w:lvl w:ilvl="5" w:tplc="A732D9AA">
      <w:numFmt w:val="bullet"/>
      <w:lvlText w:val="•"/>
      <w:lvlJc w:val="left"/>
      <w:pPr>
        <w:ind w:left="4850" w:hanging="361"/>
      </w:pPr>
      <w:rPr>
        <w:rFonts w:hint="default"/>
        <w:lang w:val="en-US" w:eastAsia="en-US" w:bidi="en-US"/>
      </w:rPr>
    </w:lvl>
    <w:lvl w:ilvl="6" w:tplc="F74A7AAC">
      <w:numFmt w:val="bullet"/>
      <w:lvlText w:val="•"/>
      <w:lvlJc w:val="left"/>
      <w:pPr>
        <w:ind w:left="5724" w:hanging="361"/>
      </w:pPr>
      <w:rPr>
        <w:rFonts w:hint="default"/>
        <w:lang w:val="en-US" w:eastAsia="en-US" w:bidi="en-US"/>
      </w:rPr>
    </w:lvl>
    <w:lvl w:ilvl="7" w:tplc="A5402242">
      <w:numFmt w:val="bullet"/>
      <w:lvlText w:val="•"/>
      <w:lvlJc w:val="left"/>
      <w:pPr>
        <w:ind w:left="6598" w:hanging="361"/>
      </w:pPr>
      <w:rPr>
        <w:rFonts w:hint="default"/>
        <w:lang w:val="en-US" w:eastAsia="en-US" w:bidi="en-US"/>
      </w:rPr>
    </w:lvl>
    <w:lvl w:ilvl="8" w:tplc="A5E4924E">
      <w:numFmt w:val="bullet"/>
      <w:lvlText w:val="•"/>
      <w:lvlJc w:val="left"/>
      <w:pPr>
        <w:ind w:left="7472" w:hanging="361"/>
      </w:pPr>
      <w:rPr>
        <w:rFonts w:hint="default"/>
        <w:lang w:val="en-US" w:eastAsia="en-US" w:bidi="en-US"/>
      </w:rPr>
    </w:lvl>
  </w:abstractNum>
  <w:abstractNum w:abstractNumId="14" w15:restartNumberingAfterBreak="0">
    <w:nsid w:val="62CF7D33"/>
    <w:multiLevelType w:val="hybridMultilevel"/>
    <w:tmpl w:val="60BC65D6"/>
    <w:lvl w:ilvl="0" w:tplc="285258D4">
      <w:start w:val="1"/>
      <w:numFmt w:val="low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C3DFB"/>
    <w:multiLevelType w:val="hybridMultilevel"/>
    <w:tmpl w:val="0E226E04"/>
    <w:lvl w:ilvl="0" w:tplc="2FA89B2A">
      <w:start w:val="4"/>
      <w:numFmt w:val="upperRoman"/>
      <w:lvlText w:val="%1."/>
      <w:lvlJc w:val="left"/>
      <w:pPr>
        <w:ind w:left="470" w:hanging="361"/>
      </w:pPr>
      <w:rPr>
        <w:rFonts w:ascii="Arial" w:eastAsia="Arial" w:hAnsi="Arial" w:cs="Arial" w:hint="default"/>
        <w:color w:val="231F20"/>
        <w:spacing w:val="-22"/>
        <w:w w:val="100"/>
        <w:sz w:val="17"/>
        <w:szCs w:val="17"/>
        <w:lang w:val="en-US" w:eastAsia="en-US" w:bidi="en-US"/>
      </w:rPr>
    </w:lvl>
    <w:lvl w:ilvl="1" w:tplc="1FF2CEA2">
      <w:start w:val="1"/>
      <w:numFmt w:val="decimal"/>
      <w:lvlText w:val="%2."/>
      <w:lvlJc w:val="left"/>
      <w:pPr>
        <w:ind w:left="470" w:hanging="361"/>
      </w:pPr>
      <w:rPr>
        <w:rFonts w:ascii="Arial" w:eastAsia="Arial" w:hAnsi="Arial" w:cs="Arial" w:hint="default"/>
        <w:color w:val="231F20"/>
        <w:spacing w:val="-18"/>
        <w:w w:val="100"/>
        <w:sz w:val="17"/>
        <w:szCs w:val="17"/>
        <w:lang w:val="en-US" w:eastAsia="en-US" w:bidi="en-US"/>
      </w:rPr>
    </w:lvl>
    <w:lvl w:ilvl="2" w:tplc="B3040CD4">
      <w:start w:val="1"/>
      <w:numFmt w:val="lowerRoman"/>
      <w:lvlText w:val="(%3)"/>
      <w:lvlJc w:val="left"/>
      <w:pPr>
        <w:ind w:left="830" w:hanging="361"/>
      </w:pPr>
      <w:rPr>
        <w:rFonts w:ascii="Arial" w:eastAsia="Arial" w:hAnsi="Arial" w:cs="Arial" w:hint="default"/>
        <w:color w:val="231F20"/>
        <w:spacing w:val="-20"/>
        <w:w w:val="100"/>
        <w:sz w:val="17"/>
        <w:szCs w:val="17"/>
        <w:lang w:val="en-US" w:eastAsia="en-US" w:bidi="en-US"/>
      </w:rPr>
    </w:lvl>
    <w:lvl w:ilvl="3" w:tplc="5B380222">
      <w:numFmt w:val="bullet"/>
      <w:lvlText w:val="•"/>
      <w:lvlJc w:val="left"/>
      <w:pPr>
        <w:ind w:left="2702" w:hanging="361"/>
      </w:pPr>
      <w:rPr>
        <w:rFonts w:hint="default"/>
        <w:lang w:val="en-US" w:eastAsia="en-US" w:bidi="en-US"/>
      </w:rPr>
    </w:lvl>
    <w:lvl w:ilvl="4" w:tplc="3FB44BBA">
      <w:numFmt w:val="bullet"/>
      <w:lvlText w:val="•"/>
      <w:lvlJc w:val="left"/>
      <w:pPr>
        <w:ind w:left="3633" w:hanging="361"/>
      </w:pPr>
      <w:rPr>
        <w:rFonts w:hint="default"/>
        <w:lang w:val="en-US" w:eastAsia="en-US" w:bidi="en-US"/>
      </w:rPr>
    </w:lvl>
    <w:lvl w:ilvl="5" w:tplc="A8041256">
      <w:numFmt w:val="bullet"/>
      <w:lvlText w:val="•"/>
      <w:lvlJc w:val="left"/>
      <w:pPr>
        <w:ind w:left="4564" w:hanging="361"/>
      </w:pPr>
      <w:rPr>
        <w:rFonts w:hint="default"/>
        <w:lang w:val="en-US" w:eastAsia="en-US" w:bidi="en-US"/>
      </w:rPr>
    </w:lvl>
    <w:lvl w:ilvl="6" w:tplc="C4B6F61C">
      <w:numFmt w:val="bullet"/>
      <w:lvlText w:val="•"/>
      <w:lvlJc w:val="left"/>
      <w:pPr>
        <w:ind w:left="5495" w:hanging="361"/>
      </w:pPr>
      <w:rPr>
        <w:rFonts w:hint="default"/>
        <w:lang w:val="en-US" w:eastAsia="en-US" w:bidi="en-US"/>
      </w:rPr>
    </w:lvl>
    <w:lvl w:ilvl="7" w:tplc="17F2F36C">
      <w:numFmt w:val="bullet"/>
      <w:lvlText w:val="•"/>
      <w:lvlJc w:val="left"/>
      <w:pPr>
        <w:ind w:left="6426" w:hanging="361"/>
      </w:pPr>
      <w:rPr>
        <w:rFonts w:hint="default"/>
        <w:lang w:val="en-US" w:eastAsia="en-US" w:bidi="en-US"/>
      </w:rPr>
    </w:lvl>
    <w:lvl w:ilvl="8" w:tplc="3C1A254C">
      <w:numFmt w:val="bullet"/>
      <w:lvlText w:val="•"/>
      <w:lvlJc w:val="left"/>
      <w:pPr>
        <w:ind w:left="7357" w:hanging="361"/>
      </w:pPr>
      <w:rPr>
        <w:rFonts w:hint="default"/>
        <w:lang w:val="en-US" w:eastAsia="en-US" w:bidi="en-US"/>
      </w:rPr>
    </w:lvl>
  </w:abstractNum>
  <w:abstractNum w:abstractNumId="16" w15:restartNumberingAfterBreak="0">
    <w:nsid w:val="6F607A89"/>
    <w:multiLevelType w:val="hybridMultilevel"/>
    <w:tmpl w:val="01F69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6265D"/>
    <w:multiLevelType w:val="hybridMultilevel"/>
    <w:tmpl w:val="FC1A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92D19"/>
    <w:multiLevelType w:val="hybridMultilevel"/>
    <w:tmpl w:val="92B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7"/>
  </w:num>
  <w:num w:numId="5">
    <w:abstractNumId w:val="10"/>
  </w:num>
  <w:num w:numId="6">
    <w:abstractNumId w:val="1"/>
  </w:num>
  <w:num w:numId="7">
    <w:abstractNumId w:val="3"/>
  </w:num>
  <w:num w:numId="8">
    <w:abstractNumId w:val="16"/>
  </w:num>
  <w:num w:numId="9">
    <w:abstractNumId w:val="4"/>
  </w:num>
  <w:num w:numId="10">
    <w:abstractNumId w:val="15"/>
  </w:num>
  <w:num w:numId="11">
    <w:abstractNumId w:val="6"/>
  </w:num>
  <w:num w:numId="12">
    <w:abstractNumId w:val="2"/>
  </w:num>
  <w:num w:numId="13">
    <w:abstractNumId w:val="13"/>
  </w:num>
  <w:num w:numId="14">
    <w:abstractNumId w:val="9"/>
  </w:num>
  <w:num w:numId="15">
    <w:abstractNumId w:val="17"/>
  </w:num>
  <w:num w:numId="16">
    <w:abstractNumId w:val="18"/>
  </w:num>
  <w:num w:numId="17">
    <w:abstractNumId w:val="0"/>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5E"/>
    <w:rsid w:val="0000147A"/>
    <w:rsid w:val="000021DC"/>
    <w:rsid w:val="000102CB"/>
    <w:rsid w:val="00020326"/>
    <w:rsid w:val="000267A5"/>
    <w:rsid w:val="000346B3"/>
    <w:rsid w:val="00034C82"/>
    <w:rsid w:val="000408AF"/>
    <w:rsid w:val="00040ADE"/>
    <w:rsid w:val="00042C62"/>
    <w:rsid w:val="000439F6"/>
    <w:rsid w:val="00043B33"/>
    <w:rsid w:val="000453F7"/>
    <w:rsid w:val="00051098"/>
    <w:rsid w:val="00051238"/>
    <w:rsid w:val="000519B6"/>
    <w:rsid w:val="00057CDD"/>
    <w:rsid w:val="000619DD"/>
    <w:rsid w:val="00073797"/>
    <w:rsid w:val="00074766"/>
    <w:rsid w:val="00081C60"/>
    <w:rsid w:val="00082CFA"/>
    <w:rsid w:val="000A4072"/>
    <w:rsid w:val="000B317D"/>
    <w:rsid w:val="000B48CC"/>
    <w:rsid w:val="000B7016"/>
    <w:rsid w:val="000C1B2A"/>
    <w:rsid w:val="000C6110"/>
    <w:rsid w:val="000C7BA9"/>
    <w:rsid w:val="000D05DA"/>
    <w:rsid w:val="000D7C89"/>
    <w:rsid w:val="000D7E68"/>
    <w:rsid w:val="000F0E60"/>
    <w:rsid w:val="000F1824"/>
    <w:rsid w:val="000F6FD8"/>
    <w:rsid w:val="00101AA5"/>
    <w:rsid w:val="00116B00"/>
    <w:rsid w:val="00126E22"/>
    <w:rsid w:val="00127B76"/>
    <w:rsid w:val="00130237"/>
    <w:rsid w:val="00131813"/>
    <w:rsid w:val="0014147B"/>
    <w:rsid w:val="0014588D"/>
    <w:rsid w:val="0014673B"/>
    <w:rsid w:val="001620BD"/>
    <w:rsid w:val="001664D9"/>
    <w:rsid w:val="0017138E"/>
    <w:rsid w:val="00173046"/>
    <w:rsid w:val="001808E3"/>
    <w:rsid w:val="001836D5"/>
    <w:rsid w:val="001879C2"/>
    <w:rsid w:val="00187B75"/>
    <w:rsid w:val="00197356"/>
    <w:rsid w:val="001A1F89"/>
    <w:rsid w:val="001A20F6"/>
    <w:rsid w:val="001A4354"/>
    <w:rsid w:val="001B72EC"/>
    <w:rsid w:val="001C098C"/>
    <w:rsid w:val="001C146F"/>
    <w:rsid w:val="001C5547"/>
    <w:rsid w:val="001C5870"/>
    <w:rsid w:val="001C6941"/>
    <w:rsid w:val="001D2BFD"/>
    <w:rsid w:val="001D56EF"/>
    <w:rsid w:val="001D5723"/>
    <w:rsid w:val="001D66D1"/>
    <w:rsid w:val="001E10F3"/>
    <w:rsid w:val="001E1458"/>
    <w:rsid w:val="001E361B"/>
    <w:rsid w:val="001E6448"/>
    <w:rsid w:val="001F30C8"/>
    <w:rsid w:val="001F5DF1"/>
    <w:rsid w:val="00202C18"/>
    <w:rsid w:val="002031F4"/>
    <w:rsid w:val="002152C1"/>
    <w:rsid w:val="0021590C"/>
    <w:rsid w:val="002176BD"/>
    <w:rsid w:val="00217976"/>
    <w:rsid w:val="00220C9E"/>
    <w:rsid w:val="002213B7"/>
    <w:rsid w:val="00225FEA"/>
    <w:rsid w:val="0022755F"/>
    <w:rsid w:val="00231405"/>
    <w:rsid w:val="00232F90"/>
    <w:rsid w:val="0023495E"/>
    <w:rsid w:val="00235EEF"/>
    <w:rsid w:val="00236797"/>
    <w:rsid w:val="002374AD"/>
    <w:rsid w:val="00252667"/>
    <w:rsid w:val="00254EEB"/>
    <w:rsid w:val="00256CC1"/>
    <w:rsid w:val="00265560"/>
    <w:rsid w:val="00275E2F"/>
    <w:rsid w:val="002838F6"/>
    <w:rsid w:val="0028392F"/>
    <w:rsid w:val="0028508E"/>
    <w:rsid w:val="00294E38"/>
    <w:rsid w:val="0029663A"/>
    <w:rsid w:val="002A4C4A"/>
    <w:rsid w:val="002A63DD"/>
    <w:rsid w:val="002A7BA3"/>
    <w:rsid w:val="002B07A8"/>
    <w:rsid w:val="002B0FD7"/>
    <w:rsid w:val="002B32E3"/>
    <w:rsid w:val="002B3B84"/>
    <w:rsid w:val="002C68E2"/>
    <w:rsid w:val="002D1964"/>
    <w:rsid w:val="002D3BCC"/>
    <w:rsid w:val="002D43AA"/>
    <w:rsid w:val="002D72E8"/>
    <w:rsid w:val="002E0D38"/>
    <w:rsid w:val="002E4537"/>
    <w:rsid w:val="002F023F"/>
    <w:rsid w:val="002F0F48"/>
    <w:rsid w:val="002F3BBA"/>
    <w:rsid w:val="002F48DC"/>
    <w:rsid w:val="002F4B0A"/>
    <w:rsid w:val="002F633F"/>
    <w:rsid w:val="00303EB7"/>
    <w:rsid w:val="00304433"/>
    <w:rsid w:val="003050E9"/>
    <w:rsid w:val="00306335"/>
    <w:rsid w:val="00313635"/>
    <w:rsid w:val="00315285"/>
    <w:rsid w:val="003268B0"/>
    <w:rsid w:val="00330CCA"/>
    <w:rsid w:val="00336E37"/>
    <w:rsid w:val="00337593"/>
    <w:rsid w:val="0033770C"/>
    <w:rsid w:val="0034518A"/>
    <w:rsid w:val="00350DFD"/>
    <w:rsid w:val="00355B86"/>
    <w:rsid w:val="00363535"/>
    <w:rsid w:val="00372396"/>
    <w:rsid w:val="003833A9"/>
    <w:rsid w:val="0038447B"/>
    <w:rsid w:val="003912B4"/>
    <w:rsid w:val="00391AFD"/>
    <w:rsid w:val="00393A8A"/>
    <w:rsid w:val="003966F9"/>
    <w:rsid w:val="003A0E6F"/>
    <w:rsid w:val="003A0E99"/>
    <w:rsid w:val="003A3139"/>
    <w:rsid w:val="003A4D60"/>
    <w:rsid w:val="003A7F21"/>
    <w:rsid w:val="003B04B6"/>
    <w:rsid w:val="003B7CA6"/>
    <w:rsid w:val="003C26DF"/>
    <w:rsid w:val="003C6FF4"/>
    <w:rsid w:val="003D1D6E"/>
    <w:rsid w:val="003E10EE"/>
    <w:rsid w:val="003E5DEC"/>
    <w:rsid w:val="003F5E3E"/>
    <w:rsid w:val="004001F2"/>
    <w:rsid w:val="00400CC8"/>
    <w:rsid w:val="00400F76"/>
    <w:rsid w:val="0040313F"/>
    <w:rsid w:val="004065C4"/>
    <w:rsid w:val="0040744A"/>
    <w:rsid w:val="004078B9"/>
    <w:rsid w:val="00411C36"/>
    <w:rsid w:val="004156A3"/>
    <w:rsid w:val="0041752B"/>
    <w:rsid w:val="0042345A"/>
    <w:rsid w:val="00425C6D"/>
    <w:rsid w:val="00425CB2"/>
    <w:rsid w:val="0043154C"/>
    <w:rsid w:val="00433A8E"/>
    <w:rsid w:val="004430DD"/>
    <w:rsid w:val="0044394D"/>
    <w:rsid w:val="00484546"/>
    <w:rsid w:val="00486300"/>
    <w:rsid w:val="00487370"/>
    <w:rsid w:val="00496C4F"/>
    <w:rsid w:val="004A409C"/>
    <w:rsid w:val="004B6119"/>
    <w:rsid w:val="004C110E"/>
    <w:rsid w:val="004C76DF"/>
    <w:rsid w:val="004D02DB"/>
    <w:rsid w:val="004D456A"/>
    <w:rsid w:val="004D7281"/>
    <w:rsid w:val="004E2915"/>
    <w:rsid w:val="004E546B"/>
    <w:rsid w:val="004E672F"/>
    <w:rsid w:val="004F3409"/>
    <w:rsid w:val="004F46F4"/>
    <w:rsid w:val="005058FC"/>
    <w:rsid w:val="0050590B"/>
    <w:rsid w:val="005128AB"/>
    <w:rsid w:val="00520FB3"/>
    <w:rsid w:val="0052631E"/>
    <w:rsid w:val="00533F77"/>
    <w:rsid w:val="005430CE"/>
    <w:rsid w:val="00550245"/>
    <w:rsid w:val="00551980"/>
    <w:rsid w:val="005526B1"/>
    <w:rsid w:val="00552A42"/>
    <w:rsid w:val="005761E1"/>
    <w:rsid w:val="00583A02"/>
    <w:rsid w:val="00586E52"/>
    <w:rsid w:val="00586EFC"/>
    <w:rsid w:val="00591FD9"/>
    <w:rsid w:val="00595930"/>
    <w:rsid w:val="0059789C"/>
    <w:rsid w:val="005A13F1"/>
    <w:rsid w:val="005C0032"/>
    <w:rsid w:val="005C1D3A"/>
    <w:rsid w:val="005C2302"/>
    <w:rsid w:val="005D03EF"/>
    <w:rsid w:val="005D0640"/>
    <w:rsid w:val="005D65E4"/>
    <w:rsid w:val="005E7998"/>
    <w:rsid w:val="005F698E"/>
    <w:rsid w:val="005F6C35"/>
    <w:rsid w:val="00600C35"/>
    <w:rsid w:val="006023BA"/>
    <w:rsid w:val="00604E0C"/>
    <w:rsid w:val="00611661"/>
    <w:rsid w:val="0061194B"/>
    <w:rsid w:val="00611C56"/>
    <w:rsid w:val="0061541D"/>
    <w:rsid w:val="006252A1"/>
    <w:rsid w:val="00625F68"/>
    <w:rsid w:val="00630DB7"/>
    <w:rsid w:val="0063148A"/>
    <w:rsid w:val="006322BA"/>
    <w:rsid w:val="0063251D"/>
    <w:rsid w:val="006353DC"/>
    <w:rsid w:val="006375AC"/>
    <w:rsid w:val="00643861"/>
    <w:rsid w:val="00645820"/>
    <w:rsid w:val="00646AC0"/>
    <w:rsid w:val="00654401"/>
    <w:rsid w:val="0066067F"/>
    <w:rsid w:val="00661646"/>
    <w:rsid w:val="00663E3F"/>
    <w:rsid w:val="006642CA"/>
    <w:rsid w:val="00664911"/>
    <w:rsid w:val="006925A4"/>
    <w:rsid w:val="00692A76"/>
    <w:rsid w:val="0069701D"/>
    <w:rsid w:val="006A09B6"/>
    <w:rsid w:val="006A54D1"/>
    <w:rsid w:val="006A7D2C"/>
    <w:rsid w:val="006B3775"/>
    <w:rsid w:val="006B3ECD"/>
    <w:rsid w:val="006B77D4"/>
    <w:rsid w:val="006B7DC3"/>
    <w:rsid w:val="006C60A0"/>
    <w:rsid w:val="006C638E"/>
    <w:rsid w:val="006C6C8F"/>
    <w:rsid w:val="006D3FD5"/>
    <w:rsid w:val="006D64AA"/>
    <w:rsid w:val="006E5E91"/>
    <w:rsid w:val="006E5F57"/>
    <w:rsid w:val="006F0BC2"/>
    <w:rsid w:val="006F1A15"/>
    <w:rsid w:val="006F5D97"/>
    <w:rsid w:val="00701F7D"/>
    <w:rsid w:val="00704B15"/>
    <w:rsid w:val="00713813"/>
    <w:rsid w:val="00715349"/>
    <w:rsid w:val="00716858"/>
    <w:rsid w:val="00721FD9"/>
    <w:rsid w:val="007227C8"/>
    <w:rsid w:val="007276B1"/>
    <w:rsid w:val="00730B65"/>
    <w:rsid w:val="00734B68"/>
    <w:rsid w:val="007371AE"/>
    <w:rsid w:val="00760227"/>
    <w:rsid w:val="007626B5"/>
    <w:rsid w:val="00763981"/>
    <w:rsid w:val="00771191"/>
    <w:rsid w:val="00774940"/>
    <w:rsid w:val="00784DCF"/>
    <w:rsid w:val="00790E58"/>
    <w:rsid w:val="007A119E"/>
    <w:rsid w:val="007B215F"/>
    <w:rsid w:val="007C01CD"/>
    <w:rsid w:val="007C0CFA"/>
    <w:rsid w:val="007C1CB6"/>
    <w:rsid w:val="007C5664"/>
    <w:rsid w:val="007C5943"/>
    <w:rsid w:val="007D6ECF"/>
    <w:rsid w:val="007E4131"/>
    <w:rsid w:val="007E48B3"/>
    <w:rsid w:val="007E4B7C"/>
    <w:rsid w:val="007E5F06"/>
    <w:rsid w:val="007E62E5"/>
    <w:rsid w:val="007F0535"/>
    <w:rsid w:val="007F3508"/>
    <w:rsid w:val="007F5D46"/>
    <w:rsid w:val="0080213E"/>
    <w:rsid w:val="008034D7"/>
    <w:rsid w:val="00804A91"/>
    <w:rsid w:val="00806001"/>
    <w:rsid w:val="00811711"/>
    <w:rsid w:val="0081233E"/>
    <w:rsid w:val="00816571"/>
    <w:rsid w:val="008177EB"/>
    <w:rsid w:val="0082075D"/>
    <w:rsid w:val="00821AA8"/>
    <w:rsid w:val="00821D15"/>
    <w:rsid w:val="00825A09"/>
    <w:rsid w:val="00831BE8"/>
    <w:rsid w:val="00837DEE"/>
    <w:rsid w:val="0084440B"/>
    <w:rsid w:val="00850AD4"/>
    <w:rsid w:val="00852795"/>
    <w:rsid w:val="00876F2C"/>
    <w:rsid w:val="00876FA4"/>
    <w:rsid w:val="0088399B"/>
    <w:rsid w:val="0088710B"/>
    <w:rsid w:val="008A1F02"/>
    <w:rsid w:val="008B41EB"/>
    <w:rsid w:val="008C0E3C"/>
    <w:rsid w:val="008C40D3"/>
    <w:rsid w:val="008C72EB"/>
    <w:rsid w:val="008D7F04"/>
    <w:rsid w:val="008E0E7E"/>
    <w:rsid w:val="008E1F7D"/>
    <w:rsid w:val="008E3876"/>
    <w:rsid w:val="008E7422"/>
    <w:rsid w:val="008E74FF"/>
    <w:rsid w:val="008F6EE8"/>
    <w:rsid w:val="00900F42"/>
    <w:rsid w:val="009013D8"/>
    <w:rsid w:val="00901607"/>
    <w:rsid w:val="00902E55"/>
    <w:rsid w:val="00906E4C"/>
    <w:rsid w:val="009100C3"/>
    <w:rsid w:val="009102A6"/>
    <w:rsid w:val="00922CC7"/>
    <w:rsid w:val="00924BB1"/>
    <w:rsid w:val="009250C2"/>
    <w:rsid w:val="00932A7B"/>
    <w:rsid w:val="009358AF"/>
    <w:rsid w:val="00937558"/>
    <w:rsid w:val="0094755E"/>
    <w:rsid w:val="00955C05"/>
    <w:rsid w:val="00955C91"/>
    <w:rsid w:val="00955CA1"/>
    <w:rsid w:val="009568CD"/>
    <w:rsid w:val="009600A8"/>
    <w:rsid w:val="0096621F"/>
    <w:rsid w:val="009662A6"/>
    <w:rsid w:val="00984185"/>
    <w:rsid w:val="009867C2"/>
    <w:rsid w:val="00991287"/>
    <w:rsid w:val="009A07E2"/>
    <w:rsid w:val="009A30F4"/>
    <w:rsid w:val="009B1DCB"/>
    <w:rsid w:val="009B6B6E"/>
    <w:rsid w:val="009C2CCE"/>
    <w:rsid w:val="009C6EDB"/>
    <w:rsid w:val="009C7FA3"/>
    <w:rsid w:val="009D1498"/>
    <w:rsid w:val="009D541A"/>
    <w:rsid w:val="009E0612"/>
    <w:rsid w:val="009F2129"/>
    <w:rsid w:val="009F5CF5"/>
    <w:rsid w:val="009F7648"/>
    <w:rsid w:val="00A0664E"/>
    <w:rsid w:val="00A07236"/>
    <w:rsid w:val="00A22E14"/>
    <w:rsid w:val="00A22EC5"/>
    <w:rsid w:val="00A32E7E"/>
    <w:rsid w:val="00A53642"/>
    <w:rsid w:val="00A62599"/>
    <w:rsid w:val="00A663C3"/>
    <w:rsid w:val="00A66A4B"/>
    <w:rsid w:val="00A674F4"/>
    <w:rsid w:val="00A67B35"/>
    <w:rsid w:val="00A70546"/>
    <w:rsid w:val="00A710C3"/>
    <w:rsid w:val="00A7335D"/>
    <w:rsid w:val="00A735DE"/>
    <w:rsid w:val="00A74531"/>
    <w:rsid w:val="00A76B77"/>
    <w:rsid w:val="00A810E1"/>
    <w:rsid w:val="00A84FCD"/>
    <w:rsid w:val="00A87720"/>
    <w:rsid w:val="00A938A1"/>
    <w:rsid w:val="00A976C5"/>
    <w:rsid w:val="00AA206F"/>
    <w:rsid w:val="00AA3879"/>
    <w:rsid w:val="00AA4A86"/>
    <w:rsid w:val="00AB0BEC"/>
    <w:rsid w:val="00AB50EE"/>
    <w:rsid w:val="00AB5301"/>
    <w:rsid w:val="00AB724F"/>
    <w:rsid w:val="00AC1E9C"/>
    <w:rsid w:val="00AC4889"/>
    <w:rsid w:val="00AC5B50"/>
    <w:rsid w:val="00AC7903"/>
    <w:rsid w:val="00AD1232"/>
    <w:rsid w:val="00AE6496"/>
    <w:rsid w:val="00AF18B4"/>
    <w:rsid w:val="00AF27C0"/>
    <w:rsid w:val="00AF4367"/>
    <w:rsid w:val="00AF776B"/>
    <w:rsid w:val="00B01D69"/>
    <w:rsid w:val="00B03B28"/>
    <w:rsid w:val="00B04272"/>
    <w:rsid w:val="00B059D7"/>
    <w:rsid w:val="00B0672A"/>
    <w:rsid w:val="00B0726A"/>
    <w:rsid w:val="00B113F9"/>
    <w:rsid w:val="00B13B6E"/>
    <w:rsid w:val="00B159E6"/>
    <w:rsid w:val="00B21F8A"/>
    <w:rsid w:val="00B23055"/>
    <w:rsid w:val="00B309F6"/>
    <w:rsid w:val="00B36ACA"/>
    <w:rsid w:val="00B37E69"/>
    <w:rsid w:val="00B537B0"/>
    <w:rsid w:val="00B61318"/>
    <w:rsid w:val="00B622BB"/>
    <w:rsid w:val="00B63A5F"/>
    <w:rsid w:val="00B67A05"/>
    <w:rsid w:val="00B7555C"/>
    <w:rsid w:val="00B7727C"/>
    <w:rsid w:val="00B91A37"/>
    <w:rsid w:val="00B92795"/>
    <w:rsid w:val="00BA4D78"/>
    <w:rsid w:val="00BA4F06"/>
    <w:rsid w:val="00BB112A"/>
    <w:rsid w:val="00BB2964"/>
    <w:rsid w:val="00BB4157"/>
    <w:rsid w:val="00BB6C75"/>
    <w:rsid w:val="00BB7774"/>
    <w:rsid w:val="00BC40DA"/>
    <w:rsid w:val="00BD1B09"/>
    <w:rsid w:val="00BD46E6"/>
    <w:rsid w:val="00BD6B9D"/>
    <w:rsid w:val="00BD7560"/>
    <w:rsid w:val="00C11749"/>
    <w:rsid w:val="00C13A90"/>
    <w:rsid w:val="00C144D5"/>
    <w:rsid w:val="00C16BD8"/>
    <w:rsid w:val="00C16F5C"/>
    <w:rsid w:val="00C225F5"/>
    <w:rsid w:val="00C2407E"/>
    <w:rsid w:val="00C325E0"/>
    <w:rsid w:val="00C40FEA"/>
    <w:rsid w:val="00C41BC5"/>
    <w:rsid w:val="00C43C0C"/>
    <w:rsid w:val="00C462C3"/>
    <w:rsid w:val="00C4738A"/>
    <w:rsid w:val="00C5030D"/>
    <w:rsid w:val="00C52010"/>
    <w:rsid w:val="00C644BF"/>
    <w:rsid w:val="00C75345"/>
    <w:rsid w:val="00C81510"/>
    <w:rsid w:val="00C82714"/>
    <w:rsid w:val="00C82F85"/>
    <w:rsid w:val="00C86D86"/>
    <w:rsid w:val="00CA1275"/>
    <w:rsid w:val="00CA62A9"/>
    <w:rsid w:val="00CB5621"/>
    <w:rsid w:val="00CB56DD"/>
    <w:rsid w:val="00CB6269"/>
    <w:rsid w:val="00CC32DF"/>
    <w:rsid w:val="00CD669C"/>
    <w:rsid w:val="00CD738E"/>
    <w:rsid w:val="00CD7CAB"/>
    <w:rsid w:val="00CE3C41"/>
    <w:rsid w:val="00CE3CA7"/>
    <w:rsid w:val="00CE46E4"/>
    <w:rsid w:val="00CE56D4"/>
    <w:rsid w:val="00CE60B5"/>
    <w:rsid w:val="00D005B1"/>
    <w:rsid w:val="00D14BF1"/>
    <w:rsid w:val="00D20400"/>
    <w:rsid w:val="00D22C76"/>
    <w:rsid w:val="00D2469B"/>
    <w:rsid w:val="00D275AD"/>
    <w:rsid w:val="00D4272E"/>
    <w:rsid w:val="00D450B9"/>
    <w:rsid w:val="00D506E1"/>
    <w:rsid w:val="00D51013"/>
    <w:rsid w:val="00D71651"/>
    <w:rsid w:val="00D71DB4"/>
    <w:rsid w:val="00D75657"/>
    <w:rsid w:val="00D76F3F"/>
    <w:rsid w:val="00D823F4"/>
    <w:rsid w:val="00D86DEA"/>
    <w:rsid w:val="00D87BA0"/>
    <w:rsid w:val="00D90828"/>
    <w:rsid w:val="00D91A3C"/>
    <w:rsid w:val="00D92F45"/>
    <w:rsid w:val="00D94D78"/>
    <w:rsid w:val="00D97BAB"/>
    <w:rsid w:val="00DA30A8"/>
    <w:rsid w:val="00DA5503"/>
    <w:rsid w:val="00DA5A00"/>
    <w:rsid w:val="00DA77C5"/>
    <w:rsid w:val="00DB004D"/>
    <w:rsid w:val="00DB4F93"/>
    <w:rsid w:val="00DB6980"/>
    <w:rsid w:val="00DB6A67"/>
    <w:rsid w:val="00DB72BC"/>
    <w:rsid w:val="00DB7442"/>
    <w:rsid w:val="00DB7ED6"/>
    <w:rsid w:val="00DC193D"/>
    <w:rsid w:val="00DD13DC"/>
    <w:rsid w:val="00DD33A9"/>
    <w:rsid w:val="00DE1165"/>
    <w:rsid w:val="00DE660C"/>
    <w:rsid w:val="00DF7571"/>
    <w:rsid w:val="00E00DEC"/>
    <w:rsid w:val="00E0237F"/>
    <w:rsid w:val="00E030D5"/>
    <w:rsid w:val="00E05773"/>
    <w:rsid w:val="00E07707"/>
    <w:rsid w:val="00E07CCE"/>
    <w:rsid w:val="00E07ED9"/>
    <w:rsid w:val="00E125CA"/>
    <w:rsid w:val="00E15F11"/>
    <w:rsid w:val="00E239CD"/>
    <w:rsid w:val="00E27160"/>
    <w:rsid w:val="00E379DF"/>
    <w:rsid w:val="00E40373"/>
    <w:rsid w:val="00E50731"/>
    <w:rsid w:val="00E54504"/>
    <w:rsid w:val="00E55D9F"/>
    <w:rsid w:val="00E61CE5"/>
    <w:rsid w:val="00E72C19"/>
    <w:rsid w:val="00E75AA2"/>
    <w:rsid w:val="00E7676F"/>
    <w:rsid w:val="00E77689"/>
    <w:rsid w:val="00E77CCC"/>
    <w:rsid w:val="00E852B5"/>
    <w:rsid w:val="00E96A5F"/>
    <w:rsid w:val="00EA09B9"/>
    <w:rsid w:val="00EB606B"/>
    <w:rsid w:val="00EB65F0"/>
    <w:rsid w:val="00EC0F53"/>
    <w:rsid w:val="00EC19B5"/>
    <w:rsid w:val="00EE025E"/>
    <w:rsid w:val="00EF3DFE"/>
    <w:rsid w:val="00EF4574"/>
    <w:rsid w:val="00F00EA6"/>
    <w:rsid w:val="00F03E06"/>
    <w:rsid w:val="00F04D19"/>
    <w:rsid w:val="00F074E2"/>
    <w:rsid w:val="00F11B3C"/>
    <w:rsid w:val="00F14727"/>
    <w:rsid w:val="00F205EA"/>
    <w:rsid w:val="00F30312"/>
    <w:rsid w:val="00F3073F"/>
    <w:rsid w:val="00F4125C"/>
    <w:rsid w:val="00F41AE5"/>
    <w:rsid w:val="00F41E8C"/>
    <w:rsid w:val="00F503F6"/>
    <w:rsid w:val="00F50A08"/>
    <w:rsid w:val="00F5381C"/>
    <w:rsid w:val="00F54AFA"/>
    <w:rsid w:val="00F5626A"/>
    <w:rsid w:val="00F70005"/>
    <w:rsid w:val="00F71BF0"/>
    <w:rsid w:val="00F729AD"/>
    <w:rsid w:val="00F842F8"/>
    <w:rsid w:val="00F87AB4"/>
    <w:rsid w:val="00F9099E"/>
    <w:rsid w:val="00F92C33"/>
    <w:rsid w:val="00F96939"/>
    <w:rsid w:val="00FA0F5C"/>
    <w:rsid w:val="00FA2FE2"/>
    <w:rsid w:val="00FA3D33"/>
    <w:rsid w:val="00FB454A"/>
    <w:rsid w:val="00FB56DA"/>
    <w:rsid w:val="00FB745D"/>
    <w:rsid w:val="00FC271B"/>
    <w:rsid w:val="00FC7754"/>
    <w:rsid w:val="00FD51DF"/>
    <w:rsid w:val="00FD7D7C"/>
    <w:rsid w:val="00FE003C"/>
    <w:rsid w:val="00FF66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F9062"/>
  <w15:docId w15:val="{96CD64B8-28C2-4EE6-9815-5DC01473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IN"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F57"/>
  </w:style>
  <w:style w:type="paragraph" w:styleId="Heading1">
    <w:name w:val="heading 1"/>
    <w:basedOn w:val="Normal"/>
    <w:next w:val="Normal"/>
    <w:link w:val="Heading1Char"/>
    <w:uiPriority w:val="9"/>
    <w:qFormat/>
    <w:rsid w:val="006E5F5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E5F5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E5F5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E5F5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E5F5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E5F5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E5F5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E5F5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E5F5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622BB"/>
    <w:rPr>
      <w:color w:val="0000FF"/>
      <w:u w:val="single"/>
    </w:rPr>
  </w:style>
  <w:style w:type="paragraph" w:styleId="ListParagraph">
    <w:name w:val="List Paragraph"/>
    <w:basedOn w:val="Normal"/>
    <w:uiPriority w:val="34"/>
    <w:qFormat/>
    <w:rsid w:val="00B622BB"/>
    <w:pPr>
      <w:ind w:left="720"/>
      <w:contextualSpacing/>
    </w:pPr>
  </w:style>
  <w:style w:type="character" w:styleId="CommentReference">
    <w:name w:val="annotation reference"/>
    <w:basedOn w:val="DefaultParagraphFont"/>
    <w:uiPriority w:val="99"/>
    <w:semiHidden/>
    <w:unhideWhenUsed/>
    <w:rsid w:val="00F5381C"/>
    <w:rPr>
      <w:sz w:val="16"/>
      <w:szCs w:val="16"/>
    </w:rPr>
  </w:style>
  <w:style w:type="paragraph" w:styleId="CommentText">
    <w:name w:val="annotation text"/>
    <w:basedOn w:val="Normal"/>
    <w:link w:val="CommentTextChar"/>
    <w:uiPriority w:val="99"/>
    <w:semiHidden/>
    <w:unhideWhenUsed/>
    <w:rsid w:val="00F5381C"/>
    <w:pPr>
      <w:spacing w:line="240" w:lineRule="auto"/>
    </w:pPr>
    <w:rPr>
      <w:sz w:val="20"/>
      <w:szCs w:val="20"/>
    </w:rPr>
  </w:style>
  <w:style w:type="character" w:customStyle="1" w:styleId="CommentTextChar">
    <w:name w:val="Comment Text Char"/>
    <w:basedOn w:val="DefaultParagraphFont"/>
    <w:link w:val="CommentText"/>
    <w:uiPriority w:val="99"/>
    <w:semiHidden/>
    <w:rsid w:val="00F5381C"/>
    <w:rPr>
      <w:sz w:val="20"/>
      <w:szCs w:val="20"/>
    </w:rPr>
  </w:style>
  <w:style w:type="paragraph" w:styleId="CommentSubject">
    <w:name w:val="annotation subject"/>
    <w:basedOn w:val="CommentText"/>
    <w:next w:val="CommentText"/>
    <w:link w:val="CommentSubjectChar"/>
    <w:uiPriority w:val="99"/>
    <w:semiHidden/>
    <w:unhideWhenUsed/>
    <w:rsid w:val="00F5381C"/>
    <w:rPr>
      <w:b/>
      <w:bCs/>
    </w:rPr>
  </w:style>
  <w:style w:type="character" w:customStyle="1" w:styleId="CommentSubjectChar">
    <w:name w:val="Comment Subject Char"/>
    <w:basedOn w:val="CommentTextChar"/>
    <w:link w:val="CommentSubject"/>
    <w:uiPriority w:val="99"/>
    <w:semiHidden/>
    <w:rsid w:val="00F5381C"/>
    <w:rPr>
      <w:b/>
      <w:bCs/>
      <w:sz w:val="20"/>
      <w:szCs w:val="20"/>
    </w:rPr>
  </w:style>
  <w:style w:type="paragraph" w:styleId="BalloonText">
    <w:name w:val="Balloon Text"/>
    <w:basedOn w:val="Normal"/>
    <w:link w:val="BalloonTextChar"/>
    <w:uiPriority w:val="99"/>
    <w:semiHidden/>
    <w:unhideWhenUsed/>
    <w:rsid w:val="00F53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81C"/>
    <w:rPr>
      <w:rFonts w:ascii="Segoe UI" w:hAnsi="Segoe UI" w:cs="Segoe UI"/>
      <w:sz w:val="18"/>
      <w:szCs w:val="18"/>
    </w:rPr>
  </w:style>
  <w:style w:type="paragraph" w:styleId="Revision">
    <w:name w:val="Revision"/>
    <w:hidden/>
    <w:uiPriority w:val="99"/>
    <w:semiHidden/>
    <w:rsid w:val="00906E4C"/>
    <w:pPr>
      <w:spacing w:after="0" w:line="240" w:lineRule="auto"/>
    </w:pPr>
  </w:style>
  <w:style w:type="paragraph" w:customStyle="1" w:styleId="Default">
    <w:name w:val="Default"/>
    <w:rsid w:val="001879C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83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3A9"/>
  </w:style>
  <w:style w:type="paragraph" w:styleId="Footer">
    <w:name w:val="footer"/>
    <w:basedOn w:val="Normal"/>
    <w:link w:val="FooterChar"/>
    <w:uiPriority w:val="99"/>
    <w:unhideWhenUsed/>
    <w:rsid w:val="00383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3A9"/>
  </w:style>
  <w:style w:type="paragraph" w:styleId="BodyText">
    <w:name w:val="Body Text"/>
    <w:basedOn w:val="Normal"/>
    <w:link w:val="BodyTextChar"/>
    <w:uiPriority w:val="1"/>
    <w:rsid w:val="000C6110"/>
    <w:pPr>
      <w:widowControl w:val="0"/>
      <w:autoSpaceDE w:val="0"/>
      <w:autoSpaceDN w:val="0"/>
      <w:spacing w:before="127" w:after="0" w:line="240" w:lineRule="auto"/>
      <w:ind w:left="110"/>
      <w:jc w:val="both"/>
    </w:pPr>
    <w:rPr>
      <w:rFonts w:ascii="Arial" w:eastAsia="Arial" w:hAnsi="Arial" w:cs="Arial"/>
      <w:sz w:val="17"/>
      <w:szCs w:val="17"/>
      <w:lang w:val="en-US" w:bidi="en-US"/>
    </w:rPr>
  </w:style>
  <w:style w:type="character" w:customStyle="1" w:styleId="BodyTextChar">
    <w:name w:val="Body Text Char"/>
    <w:basedOn w:val="DefaultParagraphFont"/>
    <w:link w:val="BodyText"/>
    <w:uiPriority w:val="1"/>
    <w:rsid w:val="000C6110"/>
    <w:rPr>
      <w:rFonts w:ascii="Arial" w:eastAsia="Arial" w:hAnsi="Arial" w:cs="Arial"/>
      <w:sz w:val="17"/>
      <w:szCs w:val="17"/>
      <w:lang w:val="en-US" w:bidi="en-US"/>
    </w:rPr>
  </w:style>
  <w:style w:type="character" w:customStyle="1" w:styleId="Heading1Char">
    <w:name w:val="Heading 1 Char"/>
    <w:basedOn w:val="DefaultParagraphFont"/>
    <w:link w:val="Heading1"/>
    <w:uiPriority w:val="9"/>
    <w:rsid w:val="006E5F5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6E5F5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E5F5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E5F5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E5F5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E5F5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E5F5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E5F5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E5F57"/>
    <w:rPr>
      <w:b/>
      <w:bCs/>
      <w:i/>
      <w:iCs/>
    </w:rPr>
  </w:style>
  <w:style w:type="paragraph" w:styleId="Caption">
    <w:name w:val="caption"/>
    <w:basedOn w:val="Normal"/>
    <w:next w:val="Normal"/>
    <w:uiPriority w:val="35"/>
    <w:semiHidden/>
    <w:unhideWhenUsed/>
    <w:qFormat/>
    <w:rsid w:val="006E5F5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E5F5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E5F5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E5F5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E5F57"/>
    <w:rPr>
      <w:color w:val="44546A" w:themeColor="text2"/>
      <w:sz w:val="28"/>
      <w:szCs w:val="28"/>
    </w:rPr>
  </w:style>
  <w:style w:type="character" w:styleId="Strong">
    <w:name w:val="Strong"/>
    <w:basedOn w:val="DefaultParagraphFont"/>
    <w:uiPriority w:val="22"/>
    <w:qFormat/>
    <w:rsid w:val="006E5F57"/>
    <w:rPr>
      <w:b/>
      <w:bCs/>
    </w:rPr>
  </w:style>
  <w:style w:type="character" w:styleId="Emphasis">
    <w:name w:val="Emphasis"/>
    <w:basedOn w:val="DefaultParagraphFont"/>
    <w:uiPriority w:val="20"/>
    <w:qFormat/>
    <w:rsid w:val="006E5F57"/>
    <w:rPr>
      <w:i/>
      <w:iCs/>
      <w:color w:val="000000" w:themeColor="text1"/>
    </w:rPr>
  </w:style>
  <w:style w:type="paragraph" w:styleId="NoSpacing">
    <w:name w:val="No Spacing"/>
    <w:uiPriority w:val="1"/>
    <w:qFormat/>
    <w:rsid w:val="006E5F57"/>
    <w:pPr>
      <w:spacing w:after="0" w:line="240" w:lineRule="auto"/>
    </w:pPr>
  </w:style>
  <w:style w:type="paragraph" w:styleId="Quote">
    <w:name w:val="Quote"/>
    <w:basedOn w:val="Normal"/>
    <w:next w:val="Normal"/>
    <w:link w:val="QuoteChar"/>
    <w:uiPriority w:val="29"/>
    <w:qFormat/>
    <w:rsid w:val="006E5F5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E5F57"/>
    <w:rPr>
      <w:i/>
      <w:iCs/>
      <w:color w:val="7B7B7B" w:themeColor="accent3" w:themeShade="BF"/>
      <w:sz w:val="24"/>
      <w:szCs w:val="24"/>
    </w:rPr>
  </w:style>
  <w:style w:type="paragraph" w:styleId="IntenseQuote">
    <w:name w:val="Intense Quote"/>
    <w:basedOn w:val="Normal"/>
    <w:next w:val="Normal"/>
    <w:link w:val="IntenseQuoteChar"/>
    <w:uiPriority w:val="30"/>
    <w:qFormat/>
    <w:rsid w:val="006E5F57"/>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E5F57"/>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E5F57"/>
    <w:rPr>
      <w:i/>
      <w:iCs/>
      <w:color w:val="595959" w:themeColor="text1" w:themeTint="A6"/>
    </w:rPr>
  </w:style>
  <w:style w:type="character" w:styleId="IntenseEmphasis">
    <w:name w:val="Intense Emphasis"/>
    <w:basedOn w:val="DefaultParagraphFont"/>
    <w:uiPriority w:val="21"/>
    <w:qFormat/>
    <w:rsid w:val="006E5F57"/>
    <w:rPr>
      <w:b/>
      <w:bCs/>
      <w:i/>
      <w:iCs/>
      <w:color w:val="auto"/>
    </w:rPr>
  </w:style>
  <w:style w:type="character" w:styleId="SubtleReference">
    <w:name w:val="Subtle Reference"/>
    <w:basedOn w:val="DefaultParagraphFont"/>
    <w:uiPriority w:val="31"/>
    <w:qFormat/>
    <w:rsid w:val="006E5F5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E5F57"/>
    <w:rPr>
      <w:b/>
      <w:bCs/>
      <w:caps w:val="0"/>
      <w:smallCaps/>
      <w:color w:val="auto"/>
      <w:spacing w:val="0"/>
      <w:u w:val="single"/>
    </w:rPr>
  </w:style>
  <w:style w:type="character" w:styleId="BookTitle">
    <w:name w:val="Book Title"/>
    <w:basedOn w:val="DefaultParagraphFont"/>
    <w:uiPriority w:val="33"/>
    <w:qFormat/>
    <w:rsid w:val="006E5F57"/>
    <w:rPr>
      <w:b/>
      <w:bCs/>
      <w:caps w:val="0"/>
      <w:smallCaps/>
      <w:spacing w:val="0"/>
    </w:rPr>
  </w:style>
  <w:style w:type="paragraph" w:styleId="TOCHeading">
    <w:name w:val="TOC Heading"/>
    <w:basedOn w:val="Heading1"/>
    <w:next w:val="Normal"/>
    <w:uiPriority w:val="39"/>
    <w:semiHidden/>
    <w:unhideWhenUsed/>
    <w:qFormat/>
    <w:rsid w:val="006E5F57"/>
    <w:pPr>
      <w:outlineLvl w:val="9"/>
    </w:pPr>
  </w:style>
  <w:style w:type="table" w:styleId="TableGrid">
    <w:name w:val="Table Grid"/>
    <w:basedOn w:val="TableNormal"/>
    <w:uiPriority w:val="59"/>
    <w:rsid w:val="00265560"/>
    <w:pPr>
      <w:spacing w:after="0" w:line="240" w:lineRule="auto"/>
    </w:pPr>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64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cdslindia.com/myeasi/home/login" TargetMode="External"/><Relationship Id="rId18" Type="http://schemas.openxmlformats.org/officeDocument/2006/relationships/hyperlink" Target="https://eservices.nsdl.com" TargetMode="External"/><Relationship Id="rId26" Type="http://schemas.openxmlformats.org/officeDocument/2006/relationships/hyperlink" Target="mailto:helpdesk.evoting@cdslindia.com" TargetMode="External"/><Relationship Id="rId3" Type="http://schemas.openxmlformats.org/officeDocument/2006/relationships/styles" Target="styles.xml"/><Relationship Id="rId21" Type="http://schemas.openxmlformats.org/officeDocument/2006/relationships/hyperlink" Target="https://www.evoting.nsdl.com/" TargetMode="External"/><Relationship Id="rId7" Type="http://schemas.openxmlformats.org/officeDocument/2006/relationships/endnotes" Target="endnotes.xml"/><Relationship Id="rId12" Type="http://schemas.openxmlformats.org/officeDocument/2006/relationships/hyperlink" Target="http://www.evotingindia.com" TargetMode="External"/><Relationship Id="rId17" Type="http://schemas.openxmlformats.org/officeDocument/2006/relationships/hyperlink" Target="https://evoting.cdslindia.com/Evoting/EvotingLogin" TargetMode="External"/><Relationship Id="rId25" Type="http://schemas.openxmlformats.org/officeDocument/2006/relationships/hyperlink" Target="http://www.evotingindia.com" TargetMode="External"/><Relationship Id="rId2" Type="http://schemas.openxmlformats.org/officeDocument/2006/relationships/numbering" Target="numbering.xml"/><Relationship Id="rId16" Type="http://schemas.openxmlformats.org/officeDocument/2006/relationships/hyperlink" Target="http://www.cdslindia.com" TargetMode="External"/><Relationship Id="rId20" Type="http://schemas.openxmlformats.org/officeDocument/2006/relationships/hyperlink" Target="https://eservices.nsdl.com/SecureWeb/IdeasDirectReg.jsp" TargetMode="External"/><Relationship Id="rId29" Type="http://schemas.openxmlformats.org/officeDocument/2006/relationships/hyperlink" Target="mailto:helpdesk.evoting@cdslin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software.com" TargetMode="External"/><Relationship Id="rId24" Type="http://schemas.openxmlformats.org/officeDocument/2006/relationships/hyperlink" Target="http://www.evotingindia.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cdslindia.com/myeasi/Registration/EasiRegistration" TargetMode="External"/><Relationship Id="rId23" Type="http://schemas.openxmlformats.org/officeDocument/2006/relationships/hyperlink" Target="http://www.evotingindia.com" TargetMode="External"/><Relationship Id="rId28" Type="http://schemas.openxmlformats.org/officeDocument/2006/relationships/hyperlink" Target="mailto:helpdesk.evoting@cdslindia.com" TargetMode="External"/><Relationship Id="rId10" Type="http://schemas.openxmlformats.org/officeDocument/2006/relationships/hyperlink" Target="http://www.rssoftware.com" TargetMode="External"/><Relationship Id="rId19" Type="http://schemas.openxmlformats.org/officeDocument/2006/relationships/hyperlink" Target="https://eservices.nsd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software.com" TargetMode="External"/><Relationship Id="rId14" Type="http://schemas.openxmlformats.org/officeDocument/2006/relationships/hyperlink" Target="http://www.cdslindia.com" TargetMode="External"/><Relationship Id="rId22" Type="http://schemas.openxmlformats.org/officeDocument/2006/relationships/hyperlink" Target="mailto:helpdesk.evoting@cdslindia.com" TargetMode="External"/><Relationship Id="rId27" Type="http://schemas.openxmlformats.org/officeDocument/2006/relationships/hyperlink" Target="mailto:goenkamohan@gmail.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4234B-EAFC-48A9-AC43-ED66FDC4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11</Pages>
  <Words>6100</Words>
  <Characters>34771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Sharma</dc:creator>
  <cp:keywords/>
  <dc:description/>
  <cp:lastModifiedBy>Sangeeta Guha</cp:lastModifiedBy>
  <cp:revision>3</cp:revision>
  <cp:lastPrinted>2018-05-22T06:46:00Z</cp:lastPrinted>
  <dcterms:created xsi:type="dcterms:W3CDTF">2021-09-16T06:56:00Z</dcterms:created>
  <dcterms:modified xsi:type="dcterms:W3CDTF">2021-09-16T14:57:00Z</dcterms:modified>
</cp:coreProperties>
</file>